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595109" w14:textId="77777777" w:rsidR="00C7768D" w:rsidRPr="00FA157F" w:rsidRDefault="00C7768D" w:rsidP="004E5637">
      <w:pPr>
        <w:spacing w:line="276" w:lineRule="auto"/>
        <w:jc w:val="center"/>
        <w:rPr>
          <w:rFonts w:ascii="Arial" w:hAnsi="Arial" w:cs="Arial"/>
          <w:b/>
        </w:rPr>
      </w:pPr>
      <w:r w:rsidRPr="00FA157F">
        <w:rPr>
          <w:rFonts w:ascii="Arial" w:hAnsi="Arial" w:cs="Arial"/>
          <w:b/>
        </w:rPr>
        <w:t xml:space="preserve">PROJEKT UMOWY NA USŁUGI </w:t>
      </w:r>
      <w:r w:rsidRPr="00FA157F">
        <w:rPr>
          <w:rFonts w:ascii="Arial" w:hAnsi="Arial" w:cs="Arial"/>
          <w:i/>
        </w:rPr>
        <w:t>(</w:t>
      </w:r>
      <w:r w:rsidR="006C533E" w:rsidRPr="00FA157F">
        <w:rPr>
          <w:rFonts w:ascii="Arial" w:hAnsi="Arial" w:cs="Arial"/>
          <w:i/>
        </w:rPr>
        <w:t>na podstawie</w:t>
      </w:r>
      <w:r w:rsidRPr="00FA157F">
        <w:rPr>
          <w:rFonts w:ascii="Arial" w:hAnsi="Arial" w:cs="Arial"/>
          <w:i/>
        </w:rPr>
        <w:t xml:space="preserve"> ustawy PZP)</w:t>
      </w:r>
    </w:p>
    <w:p w14:paraId="7C868116" w14:textId="77777777" w:rsidR="00C7768D" w:rsidRPr="00FA157F" w:rsidRDefault="00C7768D" w:rsidP="004E5637">
      <w:pPr>
        <w:spacing w:line="276" w:lineRule="auto"/>
        <w:jc w:val="center"/>
        <w:rPr>
          <w:rFonts w:ascii="Arial" w:hAnsi="Arial" w:cs="Arial"/>
        </w:rPr>
      </w:pPr>
      <w:r w:rsidRPr="00FA157F">
        <w:rPr>
          <w:rFonts w:ascii="Arial" w:hAnsi="Arial" w:cs="Arial"/>
        </w:rPr>
        <w:t>UZGODNIONO Z:</w:t>
      </w:r>
    </w:p>
    <w:tbl>
      <w:tblPr>
        <w:tblW w:w="8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51"/>
        <w:gridCol w:w="4349"/>
      </w:tblGrid>
      <w:tr w:rsidR="00C7768D" w:rsidRPr="00FA157F" w14:paraId="638E8833" w14:textId="77777777" w:rsidTr="00537378">
        <w:trPr>
          <w:trHeight w:val="304"/>
        </w:trPr>
        <w:tc>
          <w:tcPr>
            <w:tcW w:w="4151" w:type="dxa"/>
            <w:shd w:val="clear" w:color="auto" w:fill="auto"/>
          </w:tcPr>
          <w:p w14:paraId="4F131962" w14:textId="77777777" w:rsidR="00C7768D" w:rsidRPr="00FA157F" w:rsidRDefault="00C7768D" w:rsidP="004E5637">
            <w:pPr>
              <w:spacing w:line="276" w:lineRule="auto"/>
              <w:jc w:val="center"/>
              <w:rPr>
                <w:rFonts w:ascii="Arial" w:hAnsi="Arial" w:cs="Arial"/>
                <w:b/>
              </w:rPr>
            </w:pPr>
            <w:r w:rsidRPr="00FA157F">
              <w:rPr>
                <w:rFonts w:ascii="Arial" w:hAnsi="Arial" w:cs="Arial"/>
                <w:b/>
              </w:rPr>
              <w:t>RADCA PRAWNY</w:t>
            </w:r>
          </w:p>
        </w:tc>
        <w:tc>
          <w:tcPr>
            <w:tcW w:w="4349" w:type="dxa"/>
            <w:shd w:val="clear" w:color="auto" w:fill="auto"/>
          </w:tcPr>
          <w:p w14:paraId="2AC1B020" w14:textId="77777777" w:rsidR="00C7768D" w:rsidRPr="00FA157F" w:rsidRDefault="00C7768D" w:rsidP="004E5637">
            <w:pPr>
              <w:spacing w:line="276" w:lineRule="auto"/>
              <w:jc w:val="center"/>
              <w:rPr>
                <w:rFonts w:ascii="Arial" w:hAnsi="Arial" w:cs="Arial"/>
                <w:b/>
              </w:rPr>
            </w:pPr>
            <w:r w:rsidRPr="00FA157F">
              <w:rPr>
                <w:rFonts w:ascii="Arial" w:hAnsi="Arial" w:cs="Arial"/>
                <w:b/>
              </w:rPr>
              <w:t>GŁÓWNY KSIĘGOWY – SZEF FINANSÓW</w:t>
            </w:r>
          </w:p>
        </w:tc>
      </w:tr>
      <w:tr w:rsidR="00C7768D" w:rsidRPr="00FA157F" w14:paraId="430A4D8A" w14:textId="77777777" w:rsidTr="00153B75">
        <w:trPr>
          <w:trHeight w:val="501"/>
        </w:trPr>
        <w:tc>
          <w:tcPr>
            <w:tcW w:w="4151" w:type="dxa"/>
            <w:shd w:val="clear" w:color="auto" w:fill="auto"/>
          </w:tcPr>
          <w:p w14:paraId="6E0BFECA" w14:textId="77777777" w:rsidR="00C7768D" w:rsidRPr="00FA157F" w:rsidRDefault="00C7768D" w:rsidP="004E5637">
            <w:pPr>
              <w:spacing w:line="276" w:lineRule="auto"/>
              <w:jc w:val="center"/>
              <w:rPr>
                <w:rFonts w:ascii="Arial" w:hAnsi="Arial" w:cs="Arial"/>
              </w:rPr>
            </w:pPr>
          </w:p>
          <w:p w14:paraId="5D3A8BA9" w14:textId="77777777" w:rsidR="00C7768D" w:rsidRPr="00FA157F" w:rsidRDefault="00C7768D" w:rsidP="004E5637">
            <w:pPr>
              <w:spacing w:line="276" w:lineRule="auto"/>
              <w:jc w:val="center"/>
              <w:rPr>
                <w:rFonts w:ascii="Arial" w:hAnsi="Arial" w:cs="Arial"/>
              </w:rPr>
            </w:pPr>
          </w:p>
        </w:tc>
        <w:tc>
          <w:tcPr>
            <w:tcW w:w="4349" w:type="dxa"/>
            <w:shd w:val="clear" w:color="auto" w:fill="auto"/>
          </w:tcPr>
          <w:p w14:paraId="2A0CAB09" w14:textId="77777777" w:rsidR="00C7768D" w:rsidRPr="00FA157F" w:rsidRDefault="00C7768D" w:rsidP="004E5637">
            <w:pPr>
              <w:spacing w:line="276" w:lineRule="auto"/>
              <w:jc w:val="center"/>
              <w:rPr>
                <w:rFonts w:ascii="Arial" w:hAnsi="Arial" w:cs="Arial"/>
              </w:rPr>
            </w:pPr>
          </w:p>
        </w:tc>
      </w:tr>
    </w:tbl>
    <w:p w14:paraId="7D4D75BB" w14:textId="77777777" w:rsidR="00C2656F" w:rsidRPr="00FA157F" w:rsidRDefault="00C7768D" w:rsidP="00C2656F">
      <w:pPr>
        <w:spacing w:line="276" w:lineRule="auto"/>
        <w:ind w:left="-142"/>
        <w:jc w:val="center"/>
        <w:rPr>
          <w:rFonts w:ascii="Arial" w:hAnsi="Arial" w:cs="Arial"/>
        </w:rPr>
      </w:pPr>
      <w:r w:rsidRPr="00FA157F">
        <w:rPr>
          <w:rFonts w:ascii="Arial" w:hAnsi="Arial" w:cs="Arial"/>
        </w:rPr>
        <w:t>---------------------------------------------------------------------------</w:t>
      </w:r>
      <w:r w:rsidR="00C2656F" w:rsidRPr="00FA157F">
        <w:rPr>
          <w:rFonts w:ascii="Arial" w:hAnsi="Arial" w:cs="Arial"/>
        </w:rPr>
        <w:t>-------------------------------</w:t>
      </w:r>
    </w:p>
    <w:p w14:paraId="1FAA7588" w14:textId="77777777" w:rsidR="00C7768D" w:rsidRPr="00FA157F" w:rsidRDefault="00DA64DF" w:rsidP="004E5637">
      <w:pPr>
        <w:spacing w:line="276" w:lineRule="auto"/>
        <w:jc w:val="center"/>
        <w:rPr>
          <w:rFonts w:ascii="Arial" w:hAnsi="Arial" w:cs="Arial"/>
          <w:b/>
        </w:rPr>
      </w:pPr>
      <w:r w:rsidRPr="00FA157F">
        <w:rPr>
          <w:rFonts w:ascii="Arial" w:hAnsi="Arial" w:cs="Arial"/>
          <w:b/>
        </w:rPr>
        <w:t>UMOWA NR ………/ 31 WOG / 202</w:t>
      </w:r>
      <w:r w:rsidR="00401BF9">
        <w:rPr>
          <w:rFonts w:ascii="Arial" w:hAnsi="Arial" w:cs="Arial"/>
          <w:b/>
        </w:rPr>
        <w:t>6</w:t>
      </w:r>
      <w:r w:rsidR="006C533E" w:rsidRPr="00FA157F">
        <w:rPr>
          <w:rFonts w:ascii="Arial" w:hAnsi="Arial" w:cs="Arial"/>
          <w:b/>
        </w:rPr>
        <w:t xml:space="preserve"> / ZP</w:t>
      </w:r>
    </w:p>
    <w:tbl>
      <w:tblPr>
        <w:tblW w:w="849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97"/>
      </w:tblGrid>
      <w:tr w:rsidR="00C7768D" w:rsidRPr="00FA157F" w14:paraId="30635965" w14:textId="77777777" w:rsidTr="00153B75">
        <w:tc>
          <w:tcPr>
            <w:tcW w:w="8497" w:type="dxa"/>
            <w:shd w:val="clear" w:color="auto" w:fill="auto"/>
          </w:tcPr>
          <w:p w14:paraId="696B99C7" w14:textId="77777777" w:rsidR="00C7768D" w:rsidRPr="00FA157F" w:rsidRDefault="00C7768D" w:rsidP="004E5637">
            <w:pPr>
              <w:spacing w:line="276" w:lineRule="auto"/>
              <w:jc w:val="center"/>
              <w:rPr>
                <w:rFonts w:ascii="Arial" w:hAnsi="Arial" w:cs="Arial"/>
                <w:b/>
              </w:rPr>
            </w:pPr>
          </w:p>
          <w:p w14:paraId="5FF74A0C" w14:textId="77777777" w:rsidR="00F373AF" w:rsidRDefault="00F373AF" w:rsidP="004E5637">
            <w:pPr>
              <w:spacing w:line="276" w:lineRule="auto"/>
              <w:jc w:val="center"/>
              <w:rPr>
                <w:rFonts w:ascii="Arial" w:hAnsi="Arial" w:cs="Arial"/>
                <w:b/>
              </w:rPr>
            </w:pPr>
            <w:r>
              <w:rPr>
                <w:rFonts w:ascii="Arial" w:hAnsi="Arial" w:cs="Arial"/>
                <w:b/>
              </w:rPr>
              <w:t xml:space="preserve">ZADANIE </w:t>
            </w:r>
            <w:r w:rsidR="0010424F">
              <w:rPr>
                <w:rFonts w:ascii="Arial" w:hAnsi="Arial" w:cs="Arial"/>
                <w:b/>
              </w:rPr>
              <w:t>3</w:t>
            </w:r>
          </w:p>
          <w:p w14:paraId="2CE097A3" w14:textId="77777777" w:rsidR="00C7768D" w:rsidRPr="00FA157F" w:rsidRDefault="00C7768D" w:rsidP="004E5637">
            <w:pPr>
              <w:spacing w:line="276" w:lineRule="auto"/>
              <w:jc w:val="center"/>
              <w:rPr>
                <w:rFonts w:ascii="Arial" w:hAnsi="Arial" w:cs="Arial"/>
                <w:i/>
              </w:rPr>
            </w:pPr>
            <w:r w:rsidRPr="00FA157F">
              <w:rPr>
                <w:rFonts w:ascii="Arial" w:hAnsi="Arial" w:cs="Arial"/>
                <w:b/>
              </w:rPr>
              <w:t xml:space="preserve">Usługa polegająca na </w:t>
            </w:r>
            <w:r w:rsidR="0010424F">
              <w:rPr>
                <w:rFonts w:ascii="Arial" w:hAnsi="Arial" w:cs="Arial"/>
                <w:b/>
              </w:rPr>
              <w:t xml:space="preserve">przeglądzie pompowni </w:t>
            </w:r>
            <w:r w:rsidR="00DC10E5">
              <w:rPr>
                <w:rFonts w:ascii="Arial" w:hAnsi="Arial" w:cs="Arial"/>
                <w:b/>
              </w:rPr>
              <w:t>instalacji tryskaczowej</w:t>
            </w:r>
          </w:p>
          <w:p w14:paraId="3F26038F" w14:textId="77777777" w:rsidR="00C7768D" w:rsidRPr="00FA157F" w:rsidRDefault="00C7768D" w:rsidP="004E5637">
            <w:pPr>
              <w:spacing w:line="276" w:lineRule="auto"/>
              <w:jc w:val="center"/>
              <w:rPr>
                <w:rFonts w:ascii="Arial" w:hAnsi="Arial" w:cs="Arial"/>
              </w:rPr>
            </w:pPr>
          </w:p>
        </w:tc>
      </w:tr>
    </w:tbl>
    <w:p w14:paraId="6E69465D" w14:textId="77777777" w:rsidR="00C7768D" w:rsidRPr="00FA157F" w:rsidRDefault="00C7768D" w:rsidP="004E5637">
      <w:pPr>
        <w:spacing w:line="276" w:lineRule="auto"/>
        <w:jc w:val="center"/>
        <w:rPr>
          <w:rFonts w:ascii="Arial" w:hAnsi="Arial" w:cs="Arial"/>
          <w:b/>
        </w:rPr>
      </w:pPr>
    </w:p>
    <w:p w14:paraId="57BD5359" w14:textId="77777777" w:rsidR="00C7768D" w:rsidRPr="00FA157F" w:rsidRDefault="00C7768D" w:rsidP="004E5637">
      <w:pPr>
        <w:spacing w:line="276" w:lineRule="auto"/>
        <w:rPr>
          <w:rFonts w:ascii="Arial" w:hAnsi="Arial" w:cs="Arial"/>
        </w:rPr>
      </w:pPr>
      <w:r w:rsidRPr="00FA157F">
        <w:rPr>
          <w:rFonts w:ascii="Arial" w:hAnsi="Arial" w:cs="Arial"/>
        </w:rPr>
        <w:t>zawarta w dniu ........... ….. r. w Zgierzu, pomiędzy:</w:t>
      </w:r>
    </w:p>
    <w:p w14:paraId="15335706" w14:textId="77777777" w:rsidR="00C7768D" w:rsidRPr="00FA157F" w:rsidRDefault="00C7768D" w:rsidP="004E5637">
      <w:pPr>
        <w:pStyle w:val="Tytu"/>
        <w:spacing w:line="276" w:lineRule="auto"/>
        <w:jc w:val="both"/>
        <w:rPr>
          <w:rFonts w:ascii="Arial" w:hAnsi="Arial" w:cs="Arial"/>
          <w:b w:val="0"/>
          <w:sz w:val="20"/>
        </w:rPr>
      </w:pPr>
      <w:r w:rsidRPr="00FA157F">
        <w:rPr>
          <w:rFonts w:ascii="Arial" w:hAnsi="Arial" w:cs="Arial"/>
          <w:sz w:val="20"/>
        </w:rPr>
        <w:t>SKARBEM PAŃSTWA - 31 WOJSKOWYM ODDZIAŁEM GOSPODARCZYM</w:t>
      </w:r>
      <w:r w:rsidRPr="00FA157F">
        <w:rPr>
          <w:rFonts w:ascii="Arial" w:hAnsi="Arial" w:cs="Arial"/>
          <w:b w:val="0"/>
          <w:sz w:val="20"/>
        </w:rPr>
        <w:t xml:space="preserve">, </w:t>
      </w:r>
    </w:p>
    <w:p w14:paraId="6D9E44EA" w14:textId="77777777" w:rsidR="00C7768D" w:rsidRPr="00FA157F" w:rsidRDefault="00C7768D" w:rsidP="004E5637">
      <w:pPr>
        <w:pStyle w:val="Tytu"/>
        <w:spacing w:line="276" w:lineRule="auto"/>
        <w:jc w:val="both"/>
        <w:rPr>
          <w:rFonts w:ascii="Arial" w:hAnsi="Arial" w:cs="Arial"/>
          <w:b w:val="0"/>
          <w:sz w:val="20"/>
        </w:rPr>
      </w:pPr>
      <w:r w:rsidRPr="00FA157F">
        <w:rPr>
          <w:rFonts w:ascii="Arial" w:hAnsi="Arial" w:cs="Arial"/>
          <w:b w:val="0"/>
          <w:sz w:val="20"/>
        </w:rPr>
        <w:t xml:space="preserve">adres: 95 </w:t>
      </w:r>
      <w:r w:rsidR="00DC40EB" w:rsidRPr="00FA157F">
        <w:rPr>
          <w:rFonts w:ascii="Arial" w:hAnsi="Arial" w:cs="Arial"/>
          <w:b w:val="0"/>
          <w:sz w:val="20"/>
        </w:rPr>
        <w:t>-</w:t>
      </w:r>
      <w:r w:rsidRPr="00FA157F">
        <w:rPr>
          <w:rFonts w:ascii="Arial" w:hAnsi="Arial" w:cs="Arial"/>
          <w:b w:val="0"/>
          <w:sz w:val="20"/>
        </w:rPr>
        <w:t xml:space="preserve"> 100 ZGIERZ, ul. Konstantynowska 85, </w:t>
      </w:r>
    </w:p>
    <w:p w14:paraId="6BC6A6A3" w14:textId="77777777" w:rsidR="00C7768D" w:rsidRPr="00FA157F" w:rsidRDefault="00C7768D" w:rsidP="004E5637">
      <w:pPr>
        <w:pStyle w:val="Tytu"/>
        <w:spacing w:line="276" w:lineRule="auto"/>
        <w:jc w:val="both"/>
        <w:rPr>
          <w:rFonts w:ascii="Arial" w:hAnsi="Arial" w:cs="Arial"/>
          <w:b w:val="0"/>
          <w:sz w:val="20"/>
        </w:rPr>
      </w:pPr>
      <w:r w:rsidRPr="00FA157F">
        <w:rPr>
          <w:rFonts w:ascii="Arial" w:hAnsi="Arial" w:cs="Arial"/>
          <w:b w:val="0"/>
          <w:sz w:val="20"/>
        </w:rPr>
        <w:t xml:space="preserve">NIP: 732-21-59-359, REGON: 101067256, Tel./Fax. 261 442 002 / 261 442 015 </w:t>
      </w:r>
    </w:p>
    <w:p w14:paraId="3EF3AF21" w14:textId="77777777" w:rsidR="00C7768D" w:rsidRPr="00FA157F" w:rsidRDefault="00C7768D" w:rsidP="004E5637">
      <w:pPr>
        <w:pStyle w:val="Tytu"/>
        <w:spacing w:line="276" w:lineRule="auto"/>
        <w:jc w:val="both"/>
        <w:rPr>
          <w:rFonts w:ascii="Arial" w:hAnsi="Arial" w:cs="Arial"/>
          <w:b w:val="0"/>
          <w:sz w:val="20"/>
        </w:rPr>
      </w:pPr>
      <w:r w:rsidRPr="00FA157F">
        <w:rPr>
          <w:rFonts w:ascii="Arial" w:hAnsi="Arial" w:cs="Arial"/>
          <w:b w:val="0"/>
          <w:sz w:val="20"/>
        </w:rPr>
        <w:t xml:space="preserve">reprezentowanym przez  …………………………….……………………………… </w:t>
      </w:r>
      <w:r w:rsidR="00DC40EB" w:rsidRPr="00FA157F">
        <w:rPr>
          <w:rFonts w:ascii="Arial" w:hAnsi="Arial" w:cs="Arial"/>
          <w:b w:val="0"/>
          <w:sz w:val="20"/>
        </w:rPr>
        <w:t xml:space="preserve">– </w:t>
      </w:r>
      <w:r w:rsidRPr="00FA157F">
        <w:rPr>
          <w:rFonts w:ascii="Arial" w:hAnsi="Arial" w:cs="Arial"/>
          <w:sz w:val="20"/>
        </w:rPr>
        <w:t>KOMENDANTA</w:t>
      </w:r>
    </w:p>
    <w:p w14:paraId="25925ED4" w14:textId="77777777" w:rsidR="00C7768D" w:rsidRPr="00FA157F" w:rsidRDefault="00C7768D" w:rsidP="004E5637">
      <w:pPr>
        <w:spacing w:line="276" w:lineRule="auto"/>
        <w:jc w:val="both"/>
        <w:rPr>
          <w:rFonts w:ascii="Arial" w:hAnsi="Arial" w:cs="Arial"/>
        </w:rPr>
      </w:pPr>
      <w:r w:rsidRPr="00FA157F">
        <w:rPr>
          <w:rFonts w:ascii="Arial" w:hAnsi="Arial" w:cs="Arial"/>
        </w:rPr>
        <w:t xml:space="preserve">zwanym dalej </w:t>
      </w:r>
      <w:r w:rsidRPr="00FA157F">
        <w:rPr>
          <w:rFonts w:ascii="Arial" w:hAnsi="Arial" w:cs="Arial"/>
          <w:b/>
        </w:rPr>
        <w:t>Zamawiającym</w:t>
      </w:r>
    </w:p>
    <w:p w14:paraId="7B4CBCAF" w14:textId="77777777" w:rsidR="00C7768D" w:rsidRPr="00FA157F" w:rsidRDefault="00C7768D" w:rsidP="004E5637">
      <w:pPr>
        <w:spacing w:line="276" w:lineRule="auto"/>
        <w:jc w:val="both"/>
        <w:rPr>
          <w:rFonts w:ascii="Arial" w:hAnsi="Arial" w:cs="Arial"/>
          <w:bCs/>
          <w:lang w:val="en-US"/>
        </w:rPr>
      </w:pPr>
      <w:r w:rsidRPr="00FA157F">
        <w:rPr>
          <w:rFonts w:ascii="Arial" w:hAnsi="Arial" w:cs="Arial"/>
          <w:lang w:val="en-US"/>
        </w:rPr>
        <w:t>a</w:t>
      </w:r>
    </w:p>
    <w:p w14:paraId="49EF8554" w14:textId="77777777" w:rsidR="00C7768D" w:rsidRPr="00FA157F" w:rsidRDefault="00C7768D" w:rsidP="004E5637">
      <w:pPr>
        <w:spacing w:line="276" w:lineRule="auto"/>
        <w:jc w:val="both"/>
        <w:rPr>
          <w:rFonts w:ascii="Arial" w:hAnsi="Arial" w:cs="Arial"/>
          <w:bCs/>
          <w:lang w:val="en-US"/>
        </w:rPr>
      </w:pPr>
      <w:r w:rsidRPr="00FA157F">
        <w:rPr>
          <w:rFonts w:ascii="Arial" w:hAnsi="Arial" w:cs="Arial"/>
          <w:bCs/>
          <w:lang w:val="en-US"/>
        </w:rPr>
        <w:t>……………………………….……………………………………………………………..………………</w:t>
      </w:r>
      <w:r w:rsidR="000121BE" w:rsidRPr="00FA157F">
        <w:rPr>
          <w:rFonts w:ascii="Arial" w:hAnsi="Arial" w:cs="Arial"/>
          <w:lang w:val="en-US"/>
        </w:rPr>
        <w:t>NIP: ………………………, REGON: ..……………………</w:t>
      </w:r>
      <w:r w:rsidRPr="00FA157F">
        <w:rPr>
          <w:rFonts w:ascii="Arial" w:hAnsi="Arial" w:cs="Arial"/>
          <w:lang w:val="en-US"/>
        </w:rPr>
        <w:t>…, Tel./Fax: …………………….………,</w:t>
      </w:r>
    </w:p>
    <w:p w14:paraId="04DAB5D2" w14:textId="77777777" w:rsidR="00C7768D" w:rsidRPr="00FA157F" w:rsidRDefault="004E5637" w:rsidP="004E5637">
      <w:pPr>
        <w:spacing w:line="276" w:lineRule="auto"/>
        <w:jc w:val="both"/>
        <w:rPr>
          <w:rFonts w:ascii="Arial" w:hAnsi="Arial" w:cs="Arial"/>
        </w:rPr>
      </w:pPr>
      <w:r w:rsidRPr="00FA157F">
        <w:rPr>
          <w:rFonts w:ascii="Arial" w:hAnsi="Arial" w:cs="Arial"/>
        </w:rPr>
        <w:t>reprezentowanym</w:t>
      </w:r>
      <w:r w:rsidR="000121BE" w:rsidRPr="00FA157F">
        <w:rPr>
          <w:rFonts w:ascii="Arial" w:hAnsi="Arial" w:cs="Arial"/>
        </w:rPr>
        <w:t xml:space="preserve"> przez:…………………..………………………..……</w:t>
      </w:r>
      <w:r w:rsidR="00C7768D" w:rsidRPr="00FA157F">
        <w:rPr>
          <w:rFonts w:ascii="Arial" w:hAnsi="Arial" w:cs="Arial"/>
        </w:rPr>
        <w:t xml:space="preserve"> </w:t>
      </w:r>
      <w:r w:rsidR="000121BE" w:rsidRPr="00FA157F">
        <w:rPr>
          <w:rFonts w:ascii="Arial" w:hAnsi="Arial" w:cs="Arial"/>
          <w:bCs/>
        </w:rPr>
        <w:t>- ……………….…………</w:t>
      </w:r>
    </w:p>
    <w:p w14:paraId="557DE5A5" w14:textId="77777777" w:rsidR="00C7768D" w:rsidRPr="00FA157F" w:rsidRDefault="00C7768D" w:rsidP="004E5637">
      <w:pPr>
        <w:spacing w:line="276" w:lineRule="auto"/>
        <w:jc w:val="both"/>
        <w:rPr>
          <w:rFonts w:ascii="Arial" w:hAnsi="Arial" w:cs="Arial"/>
        </w:rPr>
      </w:pPr>
      <w:r w:rsidRPr="00FA157F">
        <w:rPr>
          <w:rFonts w:ascii="Arial" w:hAnsi="Arial" w:cs="Arial"/>
        </w:rPr>
        <w:t xml:space="preserve">zwanym w treści umowy </w:t>
      </w:r>
      <w:r w:rsidRPr="00FA157F">
        <w:rPr>
          <w:rFonts w:ascii="Arial" w:hAnsi="Arial" w:cs="Arial"/>
          <w:b/>
        </w:rPr>
        <w:t>Wykonawcą</w:t>
      </w:r>
    </w:p>
    <w:p w14:paraId="59DFD929" w14:textId="77777777" w:rsidR="00C7768D" w:rsidRPr="00FA157F" w:rsidRDefault="00C7768D" w:rsidP="004E5637">
      <w:pPr>
        <w:spacing w:line="276" w:lineRule="auto"/>
        <w:jc w:val="both"/>
        <w:rPr>
          <w:rFonts w:ascii="Arial" w:hAnsi="Arial" w:cs="Arial"/>
          <w:kern w:val="28"/>
        </w:rPr>
      </w:pPr>
    </w:p>
    <w:p w14:paraId="7B9ADB26" w14:textId="77777777" w:rsidR="00C7768D" w:rsidRPr="00FA157F" w:rsidRDefault="00C7768D" w:rsidP="004E5637">
      <w:pPr>
        <w:spacing w:line="276" w:lineRule="auto"/>
        <w:jc w:val="both"/>
        <w:rPr>
          <w:rFonts w:ascii="Arial" w:hAnsi="Arial" w:cs="Arial"/>
          <w:kern w:val="28"/>
        </w:rPr>
      </w:pPr>
      <w:r w:rsidRPr="00FA157F">
        <w:rPr>
          <w:rFonts w:ascii="Arial" w:hAnsi="Arial" w:cs="Arial"/>
          <w:kern w:val="28"/>
        </w:rPr>
        <w:t>w wyniku przeprowadzonego postępowania o udzielenie zamówieni</w:t>
      </w:r>
      <w:r w:rsidR="00254972" w:rsidRPr="00FA157F">
        <w:rPr>
          <w:rFonts w:ascii="Arial" w:hAnsi="Arial" w:cs="Arial"/>
          <w:kern w:val="28"/>
        </w:rPr>
        <w:t xml:space="preserve">a publicznego </w:t>
      </w:r>
      <w:r w:rsidR="006C533E" w:rsidRPr="00FA157F">
        <w:rPr>
          <w:rFonts w:ascii="Arial" w:hAnsi="Arial" w:cs="Arial"/>
          <w:kern w:val="28"/>
        </w:rPr>
        <w:br/>
      </w:r>
      <w:r w:rsidR="00254972" w:rsidRPr="00FA157F">
        <w:rPr>
          <w:rFonts w:ascii="Arial" w:hAnsi="Arial" w:cs="Arial"/>
          <w:kern w:val="28"/>
        </w:rPr>
        <w:t>(nr sprawy:..……/</w:t>
      </w:r>
      <w:r w:rsidR="006C533E" w:rsidRPr="00FA157F">
        <w:rPr>
          <w:rFonts w:ascii="Arial" w:hAnsi="Arial" w:cs="Arial"/>
          <w:kern w:val="28"/>
        </w:rPr>
        <w:t>ZP</w:t>
      </w:r>
      <w:r w:rsidR="00C27F7F" w:rsidRPr="00FA157F">
        <w:rPr>
          <w:rFonts w:ascii="Arial" w:hAnsi="Arial" w:cs="Arial"/>
          <w:kern w:val="28"/>
        </w:rPr>
        <w:t>/</w:t>
      </w:r>
      <w:r w:rsidR="0019697B" w:rsidRPr="00FA157F">
        <w:rPr>
          <w:rFonts w:ascii="Arial" w:hAnsi="Arial" w:cs="Arial"/>
          <w:kern w:val="28"/>
        </w:rPr>
        <w:t>……….</w:t>
      </w:r>
      <w:r w:rsidRPr="00FA157F">
        <w:rPr>
          <w:rFonts w:ascii="Arial" w:hAnsi="Arial" w:cs="Arial"/>
          <w:kern w:val="28"/>
        </w:rPr>
        <w:t>) o następującej treści:</w:t>
      </w:r>
    </w:p>
    <w:p w14:paraId="7ED63829" w14:textId="77777777" w:rsidR="00C7768D" w:rsidRPr="00FA157F" w:rsidRDefault="00C7768D" w:rsidP="004E5637">
      <w:pPr>
        <w:spacing w:line="276" w:lineRule="auto"/>
        <w:jc w:val="center"/>
        <w:rPr>
          <w:rFonts w:ascii="Arial" w:hAnsi="Arial" w:cs="Arial"/>
          <w:b/>
        </w:rPr>
      </w:pPr>
    </w:p>
    <w:p w14:paraId="7B358ABB" w14:textId="77777777" w:rsidR="00C7768D" w:rsidRPr="00FA157F" w:rsidRDefault="0019697B" w:rsidP="004E5637">
      <w:pPr>
        <w:spacing w:line="276" w:lineRule="auto"/>
        <w:jc w:val="center"/>
        <w:rPr>
          <w:rFonts w:ascii="Arial" w:hAnsi="Arial" w:cs="Arial"/>
          <w:b/>
        </w:rPr>
      </w:pPr>
      <w:r w:rsidRPr="00FA157F">
        <w:rPr>
          <w:rFonts w:ascii="Arial" w:hAnsi="Arial" w:cs="Arial"/>
          <w:b/>
        </w:rPr>
        <w:t>Przedmiot umowy</w:t>
      </w:r>
    </w:p>
    <w:p w14:paraId="5018224A" w14:textId="77777777" w:rsidR="00BD1A50" w:rsidRPr="0026366D" w:rsidRDefault="0026366D" w:rsidP="0026366D">
      <w:pPr>
        <w:spacing w:line="276" w:lineRule="auto"/>
        <w:jc w:val="center"/>
        <w:rPr>
          <w:rFonts w:ascii="Arial" w:hAnsi="Arial" w:cs="Arial"/>
          <w:b/>
        </w:rPr>
      </w:pPr>
      <w:r>
        <w:rPr>
          <w:rFonts w:ascii="Arial" w:hAnsi="Arial" w:cs="Arial"/>
          <w:b/>
        </w:rPr>
        <w:t>§ 1</w:t>
      </w:r>
    </w:p>
    <w:p w14:paraId="48E8628C" w14:textId="77777777" w:rsidR="00020A05" w:rsidRDefault="00D235CC" w:rsidP="00020A05">
      <w:pPr>
        <w:numPr>
          <w:ilvl w:val="0"/>
          <w:numId w:val="5"/>
        </w:numPr>
        <w:spacing w:line="276" w:lineRule="auto"/>
        <w:ind w:left="425" w:hanging="425"/>
        <w:jc w:val="both"/>
        <w:rPr>
          <w:rFonts w:ascii="Arial" w:hAnsi="Arial" w:cs="Arial"/>
        </w:rPr>
      </w:pPr>
      <w:r w:rsidRPr="00FA157F">
        <w:rPr>
          <w:rFonts w:ascii="Arial" w:hAnsi="Arial" w:cs="Arial"/>
        </w:rPr>
        <w:t>Zamawiający zleca, a Wykonawca przyjmuje i zobowiązuje się do wykonania</w:t>
      </w:r>
      <w:r>
        <w:rPr>
          <w:rFonts w:ascii="Arial" w:hAnsi="Arial" w:cs="Arial"/>
        </w:rPr>
        <w:t xml:space="preserve"> z należytą starannością usługi polegającej na</w:t>
      </w:r>
      <w:r w:rsidR="00020A05">
        <w:rPr>
          <w:rFonts w:ascii="Arial" w:hAnsi="Arial" w:cs="Arial"/>
        </w:rPr>
        <w:t>:</w:t>
      </w:r>
    </w:p>
    <w:p w14:paraId="161983C2" w14:textId="77777777" w:rsidR="00020A05" w:rsidRDefault="00020A05" w:rsidP="00020A05">
      <w:pPr>
        <w:pStyle w:val="Akapitzlist"/>
        <w:numPr>
          <w:ilvl w:val="0"/>
          <w:numId w:val="62"/>
        </w:numPr>
        <w:spacing w:line="276" w:lineRule="auto"/>
        <w:ind w:left="851" w:hanging="425"/>
        <w:jc w:val="both"/>
        <w:rPr>
          <w:rFonts w:ascii="Arial" w:hAnsi="Arial" w:cs="Arial"/>
        </w:rPr>
      </w:pPr>
      <w:r>
        <w:rPr>
          <w:rFonts w:ascii="Arial" w:hAnsi="Arial" w:cs="Arial"/>
        </w:rPr>
        <w:t>przeglądzie pompowni tryskaczowej przeciwpożarowej</w:t>
      </w:r>
      <w:r w:rsidR="00480CC6">
        <w:rPr>
          <w:rFonts w:ascii="Arial" w:hAnsi="Arial" w:cs="Arial"/>
        </w:rPr>
        <w:t xml:space="preserve"> (dwóch agregatów pompowych zgodnie z normą NFPA 25)</w:t>
      </w:r>
      <w:r>
        <w:rPr>
          <w:rFonts w:ascii="Arial" w:hAnsi="Arial" w:cs="Arial"/>
        </w:rPr>
        <w:t>, jeden raz w roku – obsługa roczna,</w:t>
      </w:r>
    </w:p>
    <w:p w14:paraId="6BE0565B" w14:textId="77777777" w:rsidR="00020A05" w:rsidRDefault="00020A05" w:rsidP="00020A05">
      <w:pPr>
        <w:pStyle w:val="Akapitzlist"/>
        <w:numPr>
          <w:ilvl w:val="0"/>
          <w:numId w:val="62"/>
        </w:numPr>
        <w:spacing w:line="276" w:lineRule="auto"/>
        <w:ind w:left="851" w:hanging="425"/>
        <w:jc w:val="both"/>
        <w:rPr>
          <w:rFonts w:ascii="Arial" w:hAnsi="Arial" w:cs="Arial"/>
        </w:rPr>
      </w:pPr>
      <w:r>
        <w:rPr>
          <w:rFonts w:ascii="Arial" w:hAnsi="Arial" w:cs="Arial"/>
        </w:rPr>
        <w:t>comiesięcznym przeglądzie pompowni tryskaczowej przeciwpożarowej</w:t>
      </w:r>
      <w:r w:rsidR="009153B6">
        <w:rPr>
          <w:rFonts w:ascii="Arial" w:hAnsi="Arial" w:cs="Arial"/>
        </w:rPr>
        <w:t xml:space="preserve"> – obsługa co miesiąc</w:t>
      </w:r>
      <w:r>
        <w:rPr>
          <w:rFonts w:ascii="Arial" w:hAnsi="Arial" w:cs="Arial"/>
        </w:rPr>
        <w:t>,</w:t>
      </w:r>
    </w:p>
    <w:p w14:paraId="185DD9B2" w14:textId="77777777" w:rsidR="00020A05" w:rsidRDefault="00020A05" w:rsidP="00020A05">
      <w:pPr>
        <w:spacing w:line="276" w:lineRule="auto"/>
        <w:ind w:left="426"/>
        <w:jc w:val="both"/>
        <w:rPr>
          <w:rFonts w:ascii="Arial" w:hAnsi="Arial" w:cs="Arial"/>
        </w:rPr>
      </w:pPr>
      <w:r>
        <w:rPr>
          <w:rFonts w:ascii="Arial" w:hAnsi="Arial" w:cs="Arial"/>
        </w:rPr>
        <w:t xml:space="preserve">znajdującej się na składzie MPS w kompleksie wojskowym </w:t>
      </w:r>
      <w:r w:rsidRPr="00B401F4">
        <w:rPr>
          <w:rFonts w:ascii="Arial" w:hAnsi="Arial" w:cs="Arial"/>
        </w:rPr>
        <w:t>w Leźnicy Wielkiej, gmina Parzęczew,</w:t>
      </w:r>
      <w:r>
        <w:rPr>
          <w:rFonts w:ascii="Arial" w:hAnsi="Arial" w:cs="Arial"/>
        </w:rPr>
        <w:t xml:space="preserve"> administrowanym przez </w:t>
      </w:r>
      <w:r w:rsidR="009153B6">
        <w:rPr>
          <w:rFonts w:ascii="Arial" w:hAnsi="Arial" w:cs="Arial"/>
        </w:rPr>
        <w:t>Zamawiającego</w:t>
      </w:r>
      <w:r>
        <w:rPr>
          <w:rFonts w:ascii="Arial" w:hAnsi="Arial" w:cs="Arial"/>
        </w:rPr>
        <w:t>.</w:t>
      </w:r>
    </w:p>
    <w:p w14:paraId="63754639" w14:textId="77777777" w:rsidR="00020A05" w:rsidRPr="00020A05" w:rsidRDefault="00020A05" w:rsidP="00020A05">
      <w:pPr>
        <w:numPr>
          <w:ilvl w:val="0"/>
          <w:numId w:val="5"/>
        </w:numPr>
        <w:spacing w:line="276" w:lineRule="auto"/>
        <w:ind w:left="425" w:hanging="425"/>
        <w:jc w:val="both"/>
        <w:rPr>
          <w:rFonts w:ascii="Arial" w:hAnsi="Arial" w:cs="Arial"/>
        </w:rPr>
      </w:pPr>
      <w:r w:rsidRPr="00020A05">
        <w:rPr>
          <w:rFonts w:ascii="Arial" w:hAnsi="Arial" w:cs="Arial"/>
        </w:rPr>
        <w:t>Parametry techniczne przedmiotowej instalacji tryskaczowej:</w:t>
      </w:r>
    </w:p>
    <w:p w14:paraId="2513DA44" w14:textId="77777777" w:rsidR="00020A05" w:rsidRPr="001175D1" w:rsidRDefault="00020A05" w:rsidP="00020A05">
      <w:pPr>
        <w:pStyle w:val="Akapitzlist"/>
        <w:numPr>
          <w:ilvl w:val="0"/>
          <w:numId w:val="56"/>
        </w:numPr>
        <w:spacing w:line="276" w:lineRule="auto"/>
        <w:ind w:left="851" w:hanging="425"/>
        <w:jc w:val="both"/>
        <w:rPr>
          <w:rFonts w:ascii="Arial" w:hAnsi="Arial" w:cs="Arial"/>
        </w:rPr>
      </w:pPr>
      <w:r w:rsidRPr="001175D1">
        <w:rPr>
          <w:rFonts w:ascii="Arial" w:hAnsi="Arial" w:cs="Arial"/>
        </w:rPr>
        <w:t>wydajność 2950 md</w:t>
      </w:r>
      <w:r w:rsidRPr="001175D1">
        <w:rPr>
          <w:rFonts w:ascii="Arial" w:hAnsi="Arial" w:cs="Arial"/>
          <w:vertAlign w:val="superscript"/>
        </w:rPr>
        <w:t>3</w:t>
      </w:r>
      <w:r w:rsidRPr="001175D1">
        <w:rPr>
          <w:rFonts w:ascii="Arial" w:hAnsi="Arial" w:cs="Arial"/>
        </w:rPr>
        <w:t>/min</w:t>
      </w:r>
      <w:r>
        <w:rPr>
          <w:rFonts w:ascii="Arial" w:hAnsi="Arial" w:cs="Arial"/>
        </w:rPr>
        <w:t>,</w:t>
      </w:r>
    </w:p>
    <w:p w14:paraId="05A92937" w14:textId="77777777" w:rsidR="00020A05" w:rsidRPr="001175D1" w:rsidRDefault="00020A05" w:rsidP="00020A05">
      <w:pPr>
        <w:pStyle w:val="Akapitzlist"/>
        <w:numPr>
          <w:ilvl w:val="0"/>
          <w:numId w:val="56"/>
        </w:numPr>
        <w:spacing w:line="276" w:lineRule="auto"/>
        <w:ind w:left="851" w:hanging="425"/>
        <w:jc w:val="both"/>
        <w:rPr>
          <w:rFonts w:ascii="Arial" w:hAnsi="Arial" w:cs="Arial"/>
        </w:rPr>
      </w:pPr>
      <w:r w:rsidRPr="001175D1">
        <w:rPr>
          <w:rFonts w:ascii="Arial" w:hAnsi="Arial" w:cs="Arial"/>
        </w:rPr>
        <w:t>wysokość podnoszenia 89 m słupa wody na wyjściu pompy</w:t>
      </w:r>
      <w:r>
        <w:rPr>
          <w:rFonts w:ascii="Arial" w:hAnsi="Arial" w:cs="Arial"/>
        </w:rPr>
        <w:t>,</w:t>
      </w:r>
    </w:p>
    <w:p w14:paraId="459ED389" w14:textId="77777777" w:rsidR="00020A05" w:rsidRPr="001175D1" w:rsidRDefault="00020A05" w:rsidP="00020A05">
      <w:pPr>
        <w:pStyle w:val="Akapitzlist"/>
        <w:numPr>
          <w:ilvl w:val="0"/>
          <w:numId w:val="56"/>
        </w:numPr>
        <w:spacing w:line="276" w:lineRule="auto"/>
        <w:ind w:left="851" w:hanging="425"/>
        <w:jc w:val="both"/>
        <w:rPr>
          <w:rFonts w:ascii="Arial" w:hAnsi="Arial" w:cs="Arial"/>
        </w:rPr>
      </w:pPr>
      <w:r w:rsidRPr="001175D1">
        <w:rPr>
          <w:rFonts w:ascii="Arial" w:hAnsi="Arial" w:cs="Arial"/>
        </w:rPr>
        <w:t>pojemność zbiornika z pianą 3m</w:t>
      </w:r>
      <w:r w:rsidRPr="001175D1">
        <w:rPr>
          <w:rFonts w:ascii="Arial" w:hAnsi="Arial" w:cs="Arial"/>
          <w:vertAlign w:val="superscript"/>
        </w:rPr>
        <w:t>3</w:t>
      </w:r>
      <w:r>
        <w:rPr>
          <w:rFonts w:ascii="Arial" w:hAnsi="Arial" w:cs="Arial"/>
        </w:rPr>
        <w:t>,</w:t>
      </w:r>
    </w:p>
    <w:p w14:paraId="7925FD37" w14:textId="77777777" w:rsidR="00020A05" w:rsidRPr="001175D1" w:rsidRDefault="00020A05" w:rsidP="00020A05">
      <w:pPr>
        <w:pStyle w:val="Akapitzlist"/>
        <w:numPr>
          <w:ilvl w:val="0"/>
          <w:numId w:val="56"/>
        </w:numPr>
        <w:spacing w:line="276" w:lineRule="auto"/>
        <w:ind w:left="851" w:hanging="425"/>
        <w:jc w:val="both"/>
        <w:rPr>
          <w:rFonts w:ascii="Arial" w:hAnsi="Arial" w:cs="Arial"/>
        </w:rPr>
      </w:pPr>
      <w:r w:rsidRPr="001175D1">
        <w:rPr>
          <w:rFonts w:ascii="Arial" w:hAnsi="Arial" w:cs="Arial"/>
        </w:rPr>
        <w:t>max pobór mocy 18kW</w:t>
      </w:r>
      <w:r>
        <w:rPr>
          <w:rFonts w:ascii="Arial" w:hAnsi="Arial" w:cs="Arial"/>
        </w:rPr>
        <w:t>,</w:t>
      </w:r>
    </w:p>
    <w:p w14:paraId="41702E00" w14:textId="77777777" w:rsidR="00020A05" w:rsidRPr="001175D1" w:rsidRDefault="00020A05" w:rsidP="00020A05">
      <w:pPr>
        <w:pStyle w:val="Akapitzlist"/>
        <w:numPr>
          <w:ilvl w:val="0"/>
          <w:numId w:val="56"/>
        </w:numPr>
        <w:spacing w:line="276" w:lineRule="auto"/>
        <w:ind w:left="851" w:hanging="425"/>
        <w:jc w:val="both"/>
        <w:rPr>
          <w:rFonts w:ascii="Arial" w:hAnsi="Arial" w:cs="Arial"/>
        </w:rPr>
      </w:pPr>
      <w:r w:rsidRPr="001175D1">
        <w:rPr>
          <w:rFonts w:ascii="Arial" w:hAnsi="Arial" w:cs="Arial"/>
        </w:rPr>
        <w:t>minimalny czas pracy ciągłej 4 godz.</w:t>
      </w:r>
      <w:r>
        <w:rPr>
          <w:rFonts w:ascii="Arial" w:hAnsi="Arial" w:cs="Arial"/>
        </w:rPr>
        <w:t>,</w:t>
      </w:r>
    </w:p>
    <w:p w14:paraId="07A19C22" w14:textId="77777777" w:rsidR="00020A05" w:rsidRPr="001175D1" w:rsidRDefault="00020A05" w:rsidP="00020A05">
      <w:pPr>
        <w:pStyle w:val="Akapitzlist"/>
        <w:numPr>
          <w:ilvl w:val="0"/>
          <w:numId w:val="56"/>
        </w:numPr>
        <w:spacing w:line="276" w:lineRule="auto"/>
        <w:ind w:left="851" w:hanging="425"/>
        <w:jc w:val="both"/>
        <w:rPr>
          <w:rFonts w:ascii="Arial" w:hAnsi="Arial" w:cs="Arial"/>
        </w:rPr>
      </w:pPr>
      <w:r w:rsidRPr="001175D1">
        <w:rPr>
          <w:rFonts w:ascii="Arial" w:hAnsi="Arial" w:cs="Arial"/>
        </w:rPr>
        <w:t>instalacja doprowadza czynnik gaśniczy opcjonalnie do:</w:t>
      </w:r>
    </w:p>
    <w:p w14:paraId="5DEF6791" w14:textId="77777777" w:rsidR="00020A05" w:rsidRPr="001175D1" w:rsidRDefault="00020A05" w:rsidP="00020A05">
      <w:pPr>
        <w:pStyle w:val="Akapitzlist"/>
        <w:numPr>
          <w:ilvl w:val="1"/>
          <w:numId w:val="57"/>
        </w:numPr>
        <w:spacing w:line="276" w:lineRule="auto"/>
        <w:ind w:left="1276" w:hanging="425"/>
        <w:jc w:val="both"/>
        <w:rPr>
          <w:rFonts w:ascii="Arial" w:hAnsi="Arial" w:cs="Arial"/>
        </w:rPr>
      </w:pPr>
      <w:r w:rsidRPr="001175D1">
        <w:rPr>
          <w:rFonts w:ascii="Arial" w:hAnsi="Arial" w:cs="Arial"/>
        </w:rPr>
        <w:t>2 stanowisk bocznicy kolejowej po 15 zraszaczy,</w:t>
      </w:r>
    </w:p>
    <w:p w14:paraId="44650DC0" w14:textId="77777777" w:rsidR="00020A05" w:rsidRPr="001175D1" w:rsidRDefault="00020A05" w:rsidP="00020A05">
      <w:pPr>
        <w:pStyle w:val="Akapitzlist"/>
        <w:numPr>
          <w:ilvl w:val="1"/>
          <w:numId w:val="57"/>
        </w:numPr>
        <w:spacing w:line="276" w:lineRule="auto"/>
        <w:ind w:left="1276" w:hanging="425"/>
        <w:jc w:val="both"/>
        <w:rPr>
          <w:rFonts w:ascii="Arial" w:hAnsi="Arial" w:cs="Arial"/>
        </w:rPr>
      </w:pPr>
      <w:r w:rsidRPr="001175D1">
        <w:rPr>
          <w:rFonts w:ascii="Arial" w:hAnsi="Arial" w:cs="Arial"/>
        </w:rPr>
        <w:t>3 stanowisk cystern drogowych po 5 zraszaczy,</w:t>
      </w:r>
    </w:p>
    <w:p w14:paraId="73CD640D" w14:textId="77777777" w:rsidR="00020A05" w:rsidRPr="001175D1" w:rsidRDefault="00020A05" w:rsidP="00020A05">
      <w:pPr>
        <w:pStyle w:val="Akapitzlist"/>
        <w:numPr>
          <w:ilvl w:val="1"/>
          <w:numId w:val="57"/>
        </w:numPr>
        <w:spacing w:line="276" w:lineRule="auto"/>
        <w:ind w:left="1276" w:hanging="425"/>
        <w:jc w:val="both"/>
        <w:rPr>
          <w:rFonts w:ascii="Arial" w:hAnsi="Arial" w:cs="Arial"/>
        </w:rPr>
      </w:pPr>
      <w:r>
        <w:rPr>
          <w:rFonts w:ascii="Arial" w:hAnsi="Arial" w:cs="Arial"/>
        </w:rPr>
        <w:t>2 stanowisk</w:t>
      </w:r>
      <w:r w:rsidRPr="001175D1">
        <w:rPr>
          <w:rFonts w:ascii="Arial" w:hAnsi="Arial" w:cs="Arial"/>
        </w:rPr>
        <w:t xml:space="preserve"> zbiorników wymrażalnikowych po 25 zraszaczy</w:t>
      </w:r>
      <w:r>
        <w:rPr>
          <w:rFonts w:ascii="Arial" w:hAnsi="Arial" w:cs="Arial"/>
        </w:rPr>
        <w:t>,</w:t>
      </w:r>
    </w:p>
    <w:p w14:paraId="298436BE" w14:textId="77777777" w:rsidR="00020A05" w:rsidRPr="001175D1" w:rsidRDefault="00020A05" w:rsidP="00020A05">
      <w:pPr>
        <w:pStyle w:val="Akapitzlist"/>
        <w:numPr>
          <w:ilvl w:val="1"/>
          <w:numId w:val="57"/>
        </w:numPr>
        <w:spacing w:line="276" w:lineRule="auto"/>
        <w:ind w:left="1276" w:hanging="425"/>
        <w:jc w:val="both"/>
        <w:rPr>
          <w:rFonts w:ascii="Arial" w:hAnsi="Arial" w:cs="Arial"/>
        </w:rPr>
      </w:pPr>
      <w:r w:rsidRPr="001175D1">
        <w:rPr>
          <w:rFonts w:ascii="Arial" w:hAnsi="Arial" w:cs="Arial"/>
        </w:rPr>
        <w:t>pompownia paliw 9 zraszaczy</w:t>
      </w:r>
      <w:r>
        <w:rPr>
          <w:rFonts w:ascii="Arial" w:hAnsi="Arial" w:cs="Arial"/>
        </w:rPr>
        <w:t>,</w:t>
      </w:r>
    </w:p>
    <w:p w14:paraId="5034DFC7" w14:textId="77777777" w:rsidR="00020A05" w:rsidRDefault="00020A05" w:rsidP="00020A05">
      <w:pPr>
        <w:pStyle w:val="Akapitzlist"/>
        <w:numPr>
          <w:ilvl w:val="0"/>
          <w:numId w:val="56"/>
        </w:numPr>
        <w:spacing w:line="276" w:lineRule="auto"/>
        <w:ind w:left="851" w:hanging="425"/>
        <w:jc w:val="both"/>
        <w:rPr>
          <w:rFonts w:ascii="Arial" w:hAnsi="Arial" w:cs="Arial"/>
        </w:rPr>
      </w:pPr>
      <w:r w:rsidRPr="001175D1">
        <w:rPr>
          <w:rFonts w:ascii="Arial" w:hAnsi="Arial" w:cs="Arial"/>
        </w:rPr>
        <w:t>posiada 2 stanowiska rozdzielcze zaworów</w:t>
      </w:r>
      <w:r>
        <w:rPr>
          <w:rFonts w:ascii="Arial" w:hAnsi="Arial" w:cs="Arial"/>
        </w:rPr>
        <w:t>,</w:t>
      </w:r>
    </w:p>
    <w:p w14:paraId="1779BD72" w14:textId="77777777" w:rsidR="00020A05" w:rsidRDefault="00020A05" w:rsidP="00020A05">
      <w:pPr>
        <w:pStyle w:val="Akapitzlist"/>
        <w:numPr>
          <w:ilvl w:val="0"/>
          <w:numId w:val="56"/>
        </w:numPr>
        <w:spacing w:line="276" w:lineRule="auto"/>
        <w:ind w:left="851" w:hanging="425"/>
        <w:jc w:val="both"/>
        <w:rPr>
          <w:rFonts w:ascii="Arial" w:hAnsi="Arial" w:cs="Arial"/>
        </w:rPr>
      </w:pPr>
      <w:r w:rsidRPr="001175D1">
        <w:rPr>
          <w:rFonts w:ascii="Arial" w:hAnsi="Arial" w:cs="Arial"/>
        </w:rPr>
        <w:t>4 zbiorniki wody o pojemności 1000m</w:t>
      </w:r>
      <w:r w:rsidRPr="001175D1">
        <w:rPr>
          <w:rFonts w:ascii="Arial" w:hAnsi="Arial" w:cs="Arial"/>
          <w:vertAlign w:val="superscript"/>
        </w:rPr>
        <w:t>3</w:t>
      </w:r>
      <w:r>
        <w:rPr>
          <w:rFonts w:ascii="Arial" w:hAnsi="Arial" w:cs="Arial"/>
        </w:rPr>
        <w:t>.</w:t>
      </w:r>
    </w:p>
    <w:p w14:paraId="34658453" w14:textId="77777777" w:rsidR="00020A05" w:rsidRDefault="00020A05" w:rsidP="00020A05">
      <w:pPr>
        <w:pStyle w:val="Akapitzlist"/>
        <w:numPr>
          <w:ilvl w:val="0"/>
          <w:numId w:val="56"/>
        </w:numPr>
        <w:spacing w:line="276" w:lineRule="auto"/>
        <w:ind w:left="851" w:hanging="425"/>
        <w:jc w:val="both"/>
        <w:rPr>
          <w:rFonts w:ascii="Arial" w:hAnsi="Arial" w:cs="Arial"/>
        </w:rPr>
      </w:pPr>
      <w:r w:rsidRPr="00020A05">
        <w:rPr>
          <w:rFonts w:ascii="Arial" w:hAnsi="Arial" w:cs="Arial"/>
        </w:rPr>
        <w:t>Jednostka zasilająca pompowni 2x zestaw PP-IC 126/315DDd/disel 178kW + CR3-17/1,5kW; pompa uzupełniająca o wydajności 2m</w:t>
      </w:r>
      <w:r w:rsidRPr="00020A05">
        <w:rPr>
          <w:rFonts w:ascii="Arial" w:hAnsi="Arial" w:cs="Arial"/>
          <w:vertAlign w:val="superscript"/>
        </w:rPr>
        <w:t>3</w:t>
      </w:r>
      <w:r w:rsidRPr="00020A05">
        <w:rPr>
          <w:rFonts w:ascii="Arial" w:hAnsi="Arial" w:cs="Arial"/>
        </w:rPr>
        <w:t>/h.</w:t>
      </w:r>
    </w:p>
    <w:p w14:paraId="359229B0" w14:textId="77777777" w:rsidR="00020A05" w:rsidRPr="00020A05" w:rsidRDefault="00020A05" w:rsidP="00020A05">
      <w:pPr>
        <w:pStyle w:val="Akapitzlist"/>
        <w:numPr>
          <w:ilvl w:val="0"/>
          <w:numId w:val="56"/>
        </w:numPr>
        <w:spacing w:line="276" w:lineRule="auto"/>
        <w:ind w:left="851" w:hanging="425"/>
        <w:jc w:val="both"/>
        <w:rPr>
          <w:rFonts w:ascii="Arial" w:hAnsi="Arial" w:cs="Arial"/>
        </w:rPr>
      </w:pPr>
      <w:r w:rsidRPr="00020A05">
        <w:rPr>
          <w:rFonts w:ascii="Arial" w:hAnsi="Arial" w:cs="Arial"/>
        </w:rPr>
        <w:lastRenderedPageBreak/>
        <w:t>Instalacja współpracuje z membranowym zbiornikiem ciśnieniowym o pojemności 8dm</w:t>
      </w:r>
      <w:r w:rsidRPr="00020A05">
        <w:rPr>
          <w:rFonts w:ascii="Arial" w:hAnsi="Arial" w:cs="Arial"/>
          <w:vertAlign w:val="superscript"/>
        </w:rPr>
        <w:t xml:space="preserve">3 </w:t>
      </w:r>
      <w:r w:rsidRPr="00020A05">
        <w:rPr>
          <w:rFonts w:ascii="Arial" w:hAnsi="Arial" w:cs="Arial"/>
        </w:rPr>
        <w:t>- kompensacja wahań ciśnienia, kolektor główny DN 200, napęd pomp: silniki diesla typu JUGH-NL54, moc 178kW/2965obr/min, pompa Speck 126/315 połączona wałem cardana, każda pompa posiada indywidualną szafę sterującąRPD1+I i RADZ.</w:t>
      </w:r>
    </w:p>
    <w:p w14:paraId="43560DFE" w14:textId="77777777" w:rsidR="00020A05" w:rsidRDefault="00020A05" w:rsidP="00020A05">
      <w:pPr>
        <w:pStyle w:val="Akapitzlist"/>
        <w:numPr>
          <w:ilvl w:val="0"/>
          <w:numId w:val="56"/>
        </w:numPr>
        <w:spacing w:line="276" w:lineRule="auto"/>
        <w:ind w:left="851" w:hanging="425"/>
        <w:jc w:val="both"/>
        <w:rPr>
          <w:rFonts w:ascii="Arial" w:hAnsi="Arial" w:cs="Arial"/>
        </w:rPr>
      </w:pPr>
      <w:r w:rsidRPr="00B46425">
        <w:rPr>
          <w:rFonts w:ascii="Arial" w:hAnsi="Arial" w:cs="Arial"/>
        </w:rPr>
        <w:t>RT- rozdzielnica technologiczna układu dozowania środka pianotwórczego,</w:t>
      </w:r>
    </w:p>
    <w:p w14:paraId="5763A6EF" w14:textId="77777777" w:rsidR="00020A05" w:rsidRPr="00020A05" w:rsidRDefault="00020A05" w:rsidP="00020A05">
      <w:pPr>
        <w:pStyle w:val="Akapitzlist"/>
        <w:numPr>
          <w:ilvl w:val="0"/>
          <w:numId w:val="56"/>
        </w:numPr>
        <w:spacing w:line="276" w:lineRule="auto"/>
        <w:ind w:left="851" w:hanging="425"/>
        <w:jc w:val="both"/>
        <w:rPr>
          <w:rFonts w:ascii="Arial" w:hAnsi="Arial" w:cs="Arial"/>
        </w:rPr>
      </w:pPr>
      <w:r w:rsidRPr="00020A05">
        <w:rPr>
          <w:rFonts w:ascii="Arial" w:hAnsi="Arial" w:cs="Arial"/>
        </w:rPr>
        <w:t>RG- rozdzielnia główna pompowni przeciwpożarowej</w:t>
      </w:r>
      <w:r w:rsidR="00C47DDA">
        <w:rPr>
          <w:rFonts w:ascii="Arial" w:hAnsi="Arial" w:cs="Arial"/>
        </w:rPr>
        <w:t>.</w:t>
      </w:r>
    </w:p>
    <w:p w14:paraId="2507FA9D" w14:textId="77777777" w:rsidR="00EC79B0" w:rsidRDefault="00EC79B0" w:rsidP="00B401F4">
      <w:pPr>
        <w:numPr>
          <w:ilvl w:val="0"/>
          <w:numId w:val="5"/>
        </w:numPr>
        <w:spacing w:line="276" w:lineRule="auto"/>
        <w:ind w:left="426" w:hanging="426"/>
        <w:jc w:val="both"/>
        <w:rPr>
          <w:rFonts w:ascii="Arial" w:hAnsi="Arial" w:cs="Arial"/>
        </w:rPr>
      </w:pPr>
      <w:r>
        <w:rPr>
          <w:rFonts w:ascii="Arial" w:hAnsi="Arial" w:cs="Arial"/>
        </w:rPr>
        <w:t>Zakres usług dotyczących przeglądu rocznego obejmuje:</w:t>
      </w:r>
    </w:p>
    <w:p w14:paraId="3E262011" w14:textId="77777777" w:rsidR="00EC79B0" w:rsidRDefault="00EC79B0" w:rsidP="00EC79B0">
      <w:pPr>
        <w:pStyle w:val="Akapitzlist"/>
        <w:numPr>
          <w:ilvl w:val="2"/>
          <w:numId w:val="57"/>
        </w:numPr>
        <w:spacing w:line="276" w:lineRule="auto"/>
        <w:ind w:left="851" w:hanging="425"/>
        <w:jc w:val="both"/>
        <w:rPr>
          <w:rFonts w:ascii="Arial" w:hAnsi="Arial" w:cs="Arial"/>
        </w:rPr>
      </w:pPr>
      <w:r>
        <w:rPr>
          <w:rFonts w:ascii="Arial" w:hAnsi="Arial" w:cs="Arial"/>
        </w:rPr>
        <w:t>wymianę płynu chłodniczego w układzie silnika,</w:t>
      </w:r>
    </w:p>
    <w:p w14:paraId="57A90D82" w14:textId="77777777" w:rsidR="00EC79B0" w:rsidRDefault="00114F9D" w:rsidP="00EC79B0">
      <w:pPr>
        <w:pStyle w:val="Akapitzlist"/>
        <w:numPr>
          <w:ilvl w:val="2"/>
          <w:numId w:val="57"/>
        </w:numPr>
        <w:spacing w:line="276" w:lineRule="auto"/>
        <w:ind w:left="851" w:hanging="425"/>
        <w:jc w:val="both"/>
        <w:rPr>
          <w:rFonts w:ascii="Arial" w:hAnsi="Arial" w:cs="Arial"/>
        </w:rPr>
      </w:pPr>
      <w:r>
        <w:rPr>
          <w:rFonts w:ascii="Arial" w:hAnsi="Arial" w:cs="Arial"/>
        </w:rPr>
        <w:t>wymianę oleju silnikowego w agregacie,</w:t>
      </w:r>
    </w:p>
    <w:p w14:paraId="0B780C32" w14:textId="77777777" w:rsidR="00114F9D" w:rsidRDefault="00114F9D" w:rsidP="00EC79B0">
      <w:pPr>
        <w:pStyle w:val="Akapitzlist"/>
        <w:numPr>
          <w:ilvl w:val="2"/>
          <w:numId w:val="57"/>
        </w:numPr>
        <w:spacing w:line="276" w:lineRule="auto"/>
        <w:ind w:left="851" w:hanging="425"/>
        <w:jc w:val="both"/>
        <w:rPr>
          <w:rFonts w:ascii="Arial" w:hAnsi="Arial" w:cs="Arial"/>
        </w:rPr>
      </w:pPr>
      <w:r>
        <w:rPr>
          <w:rFonts w:ascii="Arial" w:hAnsi="Arial" w:cs="Arial"/>
        </w:rPr>
        <w:t>wymianę filtra oleju,</w:t>
      </w:r>
    </w:p>
    <w:p w14:paraId="17789715" w14:textId="77777777" w:rsidR="00114F9D" w:rsidRDefault="00114F9D" w:rsidP="00EC79B0">
      <w:pPr>
        <w:pStyle w:val="Akapitzlist"/>
        <w:numPr>
          <w:ilvl w:val="2"/>
          <w:numId w:val="57"/>
        </w:numPr>
        <w:spacing w:line="276" w:lineRule="auto"/>
        <w:ind w:left="851" w:hanging="425"/>
        <w:jc w:val="both"/>
        <w:rPr>
          <w:rFonts w:ascii="Arial" w:hAnsi="Arial" w:cs="Arial"/>
        </w:rPr>
      </w:pPr>
      <w:r>
        <w:rPr>
          <w:rFonts w:ascii="Arial" w:hAnsi="Arial" w:cs="Arial"/>
        </w:rPr>
        <w:t>wymianę filtra paliwa,</w:t>
      </w:r>
    </w:p>
    <w:p w14:paraId="0848CDF5" w14:textId="77777777" w:rsidR="00114F9D" w:rsidRDefault="00114F9D" w:rsidP="00EC79B0">
      <w:pPr>
        <w:pStyle w:val="Akapitzlist"/>
        <w:numPr>
          <w:ilvl w:val="2"/>
          <w:numId w:val="57"/>
        </w:numPr>
        <w:spacing w:line="276" w:lineRule="auto"/>
        <w:ind w:left="851" w:hanging="425"/>
        <w:jc w:val="both"/>
        <w:rPr>
          <w:rFonts w:ascii="Arial" w:hAnsi="Arial" w:cs="Arial"/>
        </w:rPr>
      </w:pPr>
      <w:r>
        <w:rPr>
          <w:rFonts w:ascii="Arial" w:hAnsi="Arial" w:cs="Arial"/>
        </w:rPr>
        <w:t>czyszczenie i smarowanie filtra powietrza,</w:t>
      </w:r>
    </w:p>
    <w:p w14:paraId="6C11F4DC" w14:textId="77777777" w:rsidR="00114F9D" w:rsidRDefault="00114F9D" w:rsidP="00EC79B0">
      <w:pPr>
        <w:pStyle w:val="Akapitzlist"/>
        <w:numPr>
          <w:ilvl w:val="2"/>
          <w:numId w:val="57"/>
        </w:numPr>
        <w:spacing w:line="276" w:lineRule="auto"/>
        <w:ind w:left="851" w:hanging="425"/>
        <w:jc w:val="both"/>
        <w:rPr>
          <w:rFonts w:ascii="Arial" w:hAnsi="Arial" w:cs="Arial"/>
        </w:rPr>
      </w:pPr>
      <w:r>
        <w:rPr>
          <w:rFonts w:ascii="Arial" w:hAnsi="Arial" w:cs="Arial"/>
        </w:rPr>
        <w:t>kontrolę stanu wału Kardana,</w:t>
      </w:r>
    </w:p>
    <w:p w14:paraId="07EB995B" w14:textId="77777777" w:rsidR="00114F9D" w:rsidRDefault="00114F9D" w:rsidP="00EC79B0">
      <w:pPr>
        <w:pStyle w:val="Akapitzlist"/>
        <w:numPr>
          <w:ilvl w:val="2"/>
          <w:numId w:val="57"/>
        </w:numPr>
        <w:spacing w:line="276" w:lineRule="auto"/>
        <w:ind w:left="851" w:hanging="425"/>
        <w:jc w:val="both"/>
        <w:rPr>
          <w:rFonts w:ascii="Arial" w:hAnsi="Arial" w:cs="Arial"/>
        </w:rPr>
      </w:pPr>
      <w:r>
        <w:rPr>
          <w:rFonts w:ascii="Arial" w:hAnsi="Arial" w:cs="Arial"/>
        </w:rPr>
        <w:t>kontrolę osiowości pompy i silnika,</w:t>
      </w:r>
    </w:p>
    <w:p w14:paraId="7466EE3B" w14:textId="77777777" w:rsidR="00114F9D" w:rsidRDefault="00114F9D" w:rsidP="00EC79B0">
      <w:pPr>
        <w:pStyle w:val="Akapitzlist"/>
        <w:numPr>
          <w:ilvl w:val="2"/>
          <w:numId w:val="57"/>
        </w:numPr>
        <w:spacing w:line="276" w:lineRule="auto"/>
        <w:ind w:left="851" w:hanging="425"/>
        <w:jc w:val="both"/>
        <w:rPr>
          <w:rFonts w:ascii="Arial" w:hAnsi="Arial" w:cs="Arial"/>
        </w:rPr>
      </w:pPr>
      <w:r>
        <w:rPr>
          <w:rFonts w:ascii="Arial" w:hAnsi="Arial" w:cs="Arial"/>
        </w:rPr>
        <w:t>kontrolę temperatur pracy pompy i silnika,</w:t>
      </w:r>
    </w:p>
    <w:p w14:paraId="2BCE33CA" w14:textId="77777777" w:rsidR="00114F9D" w:rsidRDefault="00114F9D" w:rsidP="00EC79B0">
      <w:pPr>
        <w:pStyle w:val="Akapitzlist"/>
        <w:numPr>
          <w:ilvl w:val="2"/>
          <w:numId w:val="57"/>
        </w:numPr>
        <w:spacing w:line="276" w:lineRule="auto"/>
        <w:ind w:left="851" w:hanging="425"/>
        <w:jc w:val="both"/>
        <w:rPr>
          <w:rFonts w:ascii="Arial" w:hAnsi="Arial" w:cs="Arial"/>
        </w:rPr>
      </w:pPr>
      <w:r>
        <w:rPr>
          <w:rFonts w:ascii="Arial" w:hAnsi="Arial" w:cs="Arial"/>
        </w:rPr>
        <w:t>smarowanie łożysk pompy oraz przegubów krzyżakowych wału Kardana,</w:t>
      </w:r>
    </w:p>
    <w:p w14:paraId="20A584A8" w14:textId="77777777" w:rsidR="00114F9D" w:rsidRDefault="00480CC6" w:rsidP="00EC79B0">
      <w:pPr>
        <w:pStyle w:val="Akapitzlist"/>
        <w:numPr>
          <w:ilvl w:val="2"/>
          <w:numId w:val="57"/>
        </w:numPr>
        <w:spacing w:line="276" w:lineRule="auto"/>
        <w:ind w:left="851" w:hanging="425"/>
        <w:jc w:val="both"/>
        <w:rPr>
          <w:rFonts w:ascii="Arial" w:hAnsi="Arial" w:cs="Arial"/>
        </w:rPr>
      </w:pPr>
      <w:r>
        <w:rPr>
          <w:rFonts w:ascii="Arial" w:hAnsi="Arial" w:cs="Arial"/>
        </w:rPr>
        <w:t>określenie parametrów pracy agregatu wraz z wykresem pracy pompy,</w:t>
      </w:r>
    </w:p>
    <w:p w14:paraId="08DEE452" w14:textId="77777777" w:rsidR="00480CC6" w:rsidRDefault="00480CC6" w:rsidP="00EC79B0">
      <w:pPr>
        <w:pStyle w:val="Akapitzlist"/>
        <w:numPr>
          <w:ilvl w:val="2"/>
          <w:numId w:val="57"/>
        </w:numPr>
        <w:spacing w:line="276" w:lineRule="auto"/>
        <w:ind w:left="851" w:hanging="425"/>
        <w:jc w:val="both"/>
        <w:rPr>
          <w:rFonts w:ascii="Arial" w:hAnsi="Arial" w:cs="Arial"/>
        </w:rPr>
      </w:pPr>
      <w:r>
        <w:rPr>
          <w:rFonts w:ascii="Arial" w:hAnsi="Arial" w:cs="Arial"/>
        </w:rPr>
        <w:t>kontrolę zaworów instalacji i sygnałów kontrolnych,</w:t>
      </w:r>
    </w:p>
    <w:p w14:paraId="69E9D59C" w14:textId="77777777" w:rsidR="00480CC6" w:rsidRDefault="00480CC6" w:rsidP="00480CC6">
      <w:pPr>
        <w:pStyle w:val="Akapitzlist"/>
        <w:numPr>
          <w:ilvl w:val="2"/>
          <w:numId w:val="57"/>
        </w:numPr>
        <w:spacing w:line="276" w:lineRule="auto"/>
        <w:ind w:left="851" w:hanging="425"/>
        <w:jc w:val="both"/>
        <w:rPr>
          <w:rFonts w:ascii="Arial" w:hAnsi="Arial" w:cs="Arial"/>
        </w:rPr>
      </w:pPr>
      <w:r>
        <w:rPr>
          <w:rFonts w:ascii="Arial" w:hAnsi="Arial" w:cs="Arial"/>
        </w:rPr>
        <w:t>wykonanie testu „sześciu uruchomień”,</w:t>
      </w:r>
    </w:p>
    <w:p w14:paraId="4AB4A7E0" w14:textId="77777777" w:rsidR="00480CC6" w:rsidRPr="00480CC6" w:rsidRDefault="00480CC6" w:rsidP="00480CC6">
      <w:pPr>
        <w:pStyle w:val="Akapitzlist"/>
        <w:numPr>
          <w:ilvl w:val="2"/>
          <w:numId w:val="57"/>
        </w:numPr>
        <w:spacing w:line="276" w:lineRule="auto"/>
        <w:ind w:left="851" w:hanging="425"/>
        <w:jc w:val="both"/>
        <w:rPr>
          <w:rFonts w:ascii="Arial" w:hAnsi="Arial" w:cs="Arial"/>
        </w:rPr>
      </w:pPr>
      <w:r>
        <w:rPr>
          <w:rFonts w:ascii="Arial" w:hAnsi="Arial" w:cs="Arial"/>
        </w:rPr>
        <w:t>inspekcję wizualną stanu instalacji gaśniczej.</w:t>
      </w:r>
    </w:p>
    <w:p w14:paraId="0F990CED" w14:textId="77777777" w:rsidR="00836126" w:rsidRDefault="00B46425" w:rsidP="00B401F4">
      <w:pPr>
        <w:numPr>
          <w:ilvl w:val="0"/>
          <w:numId w:val="5"/>
        </w:numPr>
        <w:spacing w:line="276" w:lineRule="auto"/>
        <w:ind w:left="426" w:hanging="426"/>
        <w:jc w:val="both"/>
        <w:rPr>
          <w:rFonts w:ascii="Arial" w:hAnsi="Arial" w:cs="Arial"/>
        </w:rPr>
      </w:pPr>
      <w:r>
        <w:rPr>
          <w:rFonts w:ascii="Arial" w:hAnsi="Arial" w:cs="Arial"/>
        </w:rPr>
        <w:t>Zakres usług</w:t>
      </w:r>
      <w:r w:rsidR="00C47DDA">
        <w:rPr>
          <w:rFonts w:ascii="Arial" w:hAnsi="Arial" w:cs="Arial"/>
        </w:rPr>
        <w:t xml:space="preserve"> dotyczących przeglądu comiesięcznego</w:t>
      </w:r>
      <w:r>
        <w:rPr>
          <w:rFonts w:ascii="Arial" w:hAnsi="Arial" w:cs="Arial"/>
        </w:rPr>
        <w:t xml:space="preserve"> obejmuje:</w:t>
      </w:r>
    </w:p>
    <w:p w14:paraId="7D919DAF" w14:textId="77777777" w:rsidR="00B46425" w:rsidRPr="00470BD0" w:rsidRDefault="00B46425" w:rsidP="00B401F4">
      <w:pPr>
        <w:pStyle w:val="Akapitzlist"/>
        <w:numPr>
          <w:ilvl w:val="0"/>
          <w:numId w:val="59"/>
        </w:numPr>
        <w:spacing w:line="276" w:lineRule="auto"/>
        <w:ind w:left="851" w:hanging="425"/>
        <w:jc w:val="both"/>
        <w:rPr>
          <w:rFonts w:ascii="Arial" w:hAnsi="Arial" w:cs="Arial"/>
        </w:rPr>
      </w:pPr>
      <w:r w:rsidRPr="00470BD0">
        <w:rPr>
          <w:rFonts w:ascii="Arial" w:hAnsi="Arial" w:cs="Arial"/>
        </w:rPr>
        <w:t>kontrol</w:t>
      </w:r>
      <w:r w:rsidR="005A7068">
        <w:rPr>
          <w:rFonts w:ascii="Arial" w:hAnsi="Arial" w:cs="Arial"/>
        </w:rPr>
        <w:t>ę</w:t>
      </w:r>
      <w:r w:rsidRPr="00470BD0">
        <w:rPr>
          <w:rFonts w:ascii="Arial" w:hAnsi="Arial" w:cs="Arial"/>
        </w:rPr>
        <w:t xml:space="preserve"> parametrów instalacji wodnej w pompowni,</w:t>
      </w:r>
    </w:p>
    <w:p w14:paraId="565B4E9D" w14:textId="77777777" w:rsidR="00B46425" w:rsidRPr="009A594A" w:rsidRDefault="00B46425" w:rsidP="00B401F4">
      <w:pPr>
        <w:pStyle w:val="Akapitzlist"/>
        <w:numPr>
          <w:ilvl w:val="0"/>
          <w:numId w:val="59"/>
        </w:numPr>
        <w:spacing w:line="276" w:lineRule="auto"/>
        <w:ind w:left="851" w:hanging="425"/>
        <w:jc w:val="both"/>
        <w:rPr>
          <w:rFonts w:ascii="Arial" w:hAnsi="Arial" w:cs="Arial"/>
        </w:rPr>
      </w:pPr>
      <w:r>
        <w:rPr>
          <w:rFonts w:ascii="Arial" w:hAnsi="Arial" w:cs="Arial"/>
        </w:rPr>
        <w:t>kontrol</w:t>
      </w:r>
      <w:r w:rsidR="005A7068">
        <w:rPr>
          <w:rFonts w:ascii="Arial" w:hAnsi="Arial" w:cs="Arial"/>
        </w:rPr>
        <w:t>ę</w:t>
      </w:r>
      <w:r>
        <w:rPr>
          <w:rFonts w:ascii="Arial" w:hAnsi="Arial" w:cs="Arial"/>
        </w:rPr>
        <w:t xml:space="preserve"> parametrów agregatu gaśniczego a w szczególności:</w:t>
      </w:r>
    </w:p>
    <w:p w14:paraId="07E3C99C" w14:textId="77777777" w:rsidR="00B46425" w:rsidRDefault="007F0D3E" w:rsidP="00B401F4">
      <w:pPr>
        <w:pStyle w:val="Akapitzlist"/>
        <w:numPr>
          <w:ilvl w:val="0"/>
          <w:numId w:val="60"/>
        </w:numPr>
        <w:spacing w:line="276" w:lineRule="auto"/>
        <w:ind w:left="1276" w:hanging="425"/>
        <w:jc w:val="both"/>
        <w:rPr>
          <w:rFonts w:ascii="Arial" w:hAnsi="Arial" w:cs="Arial"/>
        </w:rPr>
      </w:pPr>
      <w:r>
        <w:rPr>
          <w:rFonts w:ascii="Arial" w:hAnsi="Arial" w:cs="Arial"/>
        </w:rPr>
        <w:t>ciśnieni</w:t>
      </w:r>
      <w:r w:rsidR="00066019">
        <w:rPr>
          <w:rFonts w:ascii="Arial" w:hAnsi="Arial" w:cs="Arial"/>
        </w:rPr>
        <w:t>a</w:t>
      </w:r>
      <w:r>
        <w:rPr>
          <w:rFonts w:ascii="Arial" w:hAnsi="Arial" w:cs="Arial"/>
        </w:rPr>
        <w:t xml:space="preserve"> ssania,</w:t>
      </w:r>
    </w:p>
    <w:p w14:paraId="48BA20B7" w14:textId="77777777" w:rsidR="00B46425" w:rsidRDefault="00B46425" w:rsidP="00B401F4">
      <w:pPr>
        <w:pStyle w:val="Akapitzlist"/>
        <w:numPr>
          <w:ilvl w:val="0"/>
          <w:numId w:val="60"/>
        </w:numPr>
        <w:spacing w:line="276" w:lineRule="auto"/>
        <w:ind w:left="1276" w:hanging="425"/>
        <w:jc w:val="both"/>
        <w:rPr>
          <w:rFonts w:ascii="Arial" w:hAnsi="Arial" w:cs="Arial"/>
        </w:rPr>
      </w:pPr>
      <w:r>
        <w:rPr>
          <w:rFonts w:ascii="Arial" w:hAnsi="Arial" w:cs="Arial"/>
        </w:rPr>
        <w:t>ciśnieni</w:t>
      </w:r>
      <w:r w:rsidR="00066019">
        <w:rPr>
          <w:rFonts w:ascii="Arial" w:hAnsi="Arial" w:cs="Arial"/>
        </w:rPr>
        <w:t>a</w:t>
      </w:r>
      <w:r>
        <w:rPr>
          <w:rFonts w:ascii="Arial" w:hAnsi="Arial" w:cs="Arial"/>
        </w:rPr>
        <w:t xml:space="preserve"> tłoczenia,</w:t>
      </w:r>
    </w:p>
    <w:p w14:paraId="2785EB6B" w14:textId="77777777" w:rsidR="00B46425" w:rsidRDefault="00B46425" w:rsidP="00B401F4">
      <w:pPr>
        <w:pStyle w:val="Akapitzlist"/>
        <w:numPr>
          <w:ilvl w:val="0"/>
          <w:numId w:val="60"/>
        </w:numPr>
        <w:spacing w:line="276" w:lineRule="auto"/>
        <w:ind w:left="1276" w:hanging="425"/>
        <w:jc w:val="both"/>
        <w:rPr>
          <w:rFonts w:ascii="Arial" w:hAnsi="Arial" w:cs="Arial"/>
        </w:rPr>
      </w:pPr>
      <w:r>
        <w:rPr>
          <w:rFonts w:ascii="Arial" w:hAnsi="Arial" w:cs="Arial"/>
        </w:rPr>
        <w:t>ciśnieni</w:t>
      </w:r>
      <w:r w:rsidR="00066019">
        <w:rPr>
          <w:rFonts w:ascii="Arial" w:hAnsi="Arial" w:cs="Arial"/>
        </w:rPr>
        <w:t>a</w:t>
      </w:r>
      <w:r>
        <w:rPr>
          <w:rFonts w:ascii="Arial" w:hAnsi="Arial" w:cs="Arial"/>
        </w:rPr>
        <w:t xml:space="preserve"> chłodzenia,</w:t>
      </w:r>
    </w:p>
    <w:p w14:paraId="57A520AA" w14:textId="77777777" w:rsidR="00B46425" w:rsidRDefault="00B46425" w:rsidP="00B401F4">
      <w:pPr>
        <w:pStyle w:val="Akapitzlist"/>
        <w:numPr>
          <w:ilvl w:val="0"/>
          <w:numId w:val="60"/>
        </w:numPr>
        <w:spacing w:line="276" w:lineRule="auto"/>
        <w:ind w:left="1276" w:hanging="425"/>
        <w:jc w:val="both"/>
        <w:rPr>
          <w:rFonts w:ascii="Arial" w:hAnsi="Arial" w:cs="Arial"/>
        </w:rPr>
      </w:pPr>
      <w:r>
        <w:rPr>
          <w:rFonts w:ascii="Arial" w:hAnsi="Arial" w:cs="Arial"/>
        </w:rPr>
        <w:t>napięci</w:t>
      </w:r>
      <w:r w:rsidR="00066019">
        <w:rPr>
          <w:rFonts w:ascii="Arial" w:hAnsi="Arial" w:cs="Arial"/>
        </w:rPr>
        <w:t>a</w:t>
      </w:r>
      <w:r>
        <w:rPr>
          <w:rFonts w:ascii="Arial" w:hAnsi="Arial" w:cs="Arial"/>
        </w:rPr>
        <w:t xml:space="preserve"> i natężenie akumulatorów podczas pracy,</w:t>
      </w:r>
    </w:p>
    <w:p w14:paraId="74E30DD2" w14:textId="77777777" w:rsidR="00B46425" w:rsidRDefault="00066019" w:rsidP="00B401F4">
      <w:pPr>
        <w:pStyle w:val="Akapitzlist"/>
        <w:numPr>
          <w:ilvl w:val="0"/>
          <w:numId w:val="60"/>
        </w:numPr>
        <w:spacing w:line="276" w:lineRule="auto"/>
        <w:ind w:left="1276" w:hanging="425"/>
        <w:jc w:val="both"/>
        <w:rPr>
          <w:rFonts w:ascii="Arial" w:hAnsi="Arial" w:cs="Arial"/>
        </w:rPr>
      </w:pPr>
      <w:r>
        <w:rPr>
          <w:rFonts w:ascii="Arial" w:hAnsi="Arial" w:cs="Arial"/>
        </w:rPr>
        <w:t>szczelności</w:t>
      </w:r>
      <w:r w:rsidR="00B46425">
        <w:rPr>
          <w:rFonts w:ascii="Arial" w:hAnsi="Arial" w:cs="Arial"/>
        </w:rPr>
        <w:t xml:space="preserve"> instalacji chłodzenia agregatu,</w:t>
      </w:r>
    </w:p>
    <w:p w14:paraId="459618FD" w14:textId="77777777" w:rsidR="00B46425" w:rsidRDefault="00066019" w:rsidP="00B401F4">
      <w:pPr>
        <w:pStyle w:val="Akapitzlist"/>
        <w:numPr>
          <w:ilvl w:val="0"/>
          <w:numId w:val="60"/>
        </w:numPr>
        <w:spacing w:line="276" w:lineRule="auto"/>
        <w:ind w:left="1276" w:hanging="425"/>
        <w:jc w:val="both"/>
        <w:rPr>
          <w:rFonts w:ascii="Arial" w:hAnsi="Arial" w:cs="Arial"/>
        </w:rPr>
      </w:pPr>
      <w:r>
        <w:rPr>
          <w:rFonts w:ascii="Arial" w:hAnsi="Arial" w:cs="Arial"/>
        </w:rPr>
        <w:t>szczelności</w:t>
      </w:r>
      <w:r w:rsidR="00B46425">
        <w:rPr>
          <w:rFonts w:ascii="Arial" w:hAnsi="Arial" w:cs="Arial"/>
        </w:rPr>
        <w:t xml:space="preserve"> instalacji wydechowej silników,</w:t>
      </w:r>
    </w:p>
    <w:p w14:paraId="2A498ABD" w14:textId="77777777" w:rsidR="00B46425" w:rsidRDefault="00B46425" w:rsidP="00B401F4">
      <w:pPr>
        <w:pStyle w:val="Akapitzlist"/>
        <w:numPr>
          <w:ilvl w:val="0"/>
          <w:numId w:val="60"/>
        </w:numPr>
        <w:spacing w:line="276" w:lineRule="auto"/>
        <w:ind w:left="1276" w:hanging="425"/>
        <w:jc w:val="both"/>
        <w:rPr>
          <w:rFonts w:ascii="Arial" w:hAnsi="Arial" w:cs="Arial"/>
        </w:rPr>
      </w:pPr>
      <w:r>
        <w:rPr>
          <w:rFonts w:ascii="Arial" w:hAnsi="Arial" w:cs="Arial"/>
        </w:rPr>
        <w:t>ciśnieni</w:t>
      </w:r>
      <w:r w:rsidR="00066019">
        <w:rPr>
          <w:rFonts w:ascii="Arial" w:hAnsi="Arial" w:cs="Arial"/>
        </w:rPr>
        <w:t>a</w:t>
      </w:r>
      <w:r>
        <w:rPr>
          <w:rFonts w:ascii="Arial" w:hAnsi="Arial" w:cs="Arial"/>
        </w:rPr>
        <w:t xml:space="preserve"> uruchomienia i poprawności automatyki służącej do uruchomienia agregatu,</w:t>
      </w:r>
    </w:p>
    <w:p w14:paraId="625C2C8E" w14:textId="77777777" w:rsidR="00B46425" w:rsidRDefault="00B46425" w:rsidP="00B401F4">
      <w:pPr>
        <w:pStyle w:val="Akapitzlist"/>
        <w:numPr>
          <w:ilvl w:val="0"/>
          <w:numId w:val="60"/>
        </w:numPr>
        <w:spacing w:line="276" w:lineRule="auto"/>
        <w:ind w:left="1276" w:hanging="425"/>
        <w:jc w:val="both"/>
        <w:rPr>
          <w:rFonts w:ascii="Arial" w:hAnsi="Arial" w:cs="Arial"/>
        </w:rPr>
      </w:pPr>
      <w:r>
        <w:rPr>
          <w:rFonts w:ascii="Arial" w:hAnsi="Arial" w:cs="Arial"/>
        </w:rPr>
        <w:t>kontrol</w:t>
      </w:r>
      <w:r w:rsidR="00066019">
        <w:rPr>
          <w:rFonts w:ascii="Arial" w:hAnsi="Arial" w:cs="Arial"/>
        </w:rPr>
        <w:t>ę</w:t>
      </w:r>
      <w:r>
        <w:rPr>
          <w:rFonts w:ascii="Arial" w:hAnsi="Arial" w:cs="Arial"/>
        </w:rPr>
        <w:t xml:space="preserve"> stanów silnika, pompy i instalacji podczas 30 minutowego testowego uruchomienia każdego z agregatów.</w:t>
      </w:r>
    </w:p>
    <w:p w14:paraId="052630C3" w14:textId="77777777" w:rsidR="00B46425" w:rsidRDefault="00B46425" w:rsidP="00B401F4">
      <w:pPr>
        <w:pStyle w:val="Akapitzlist"/>
        <w:numPr>
          <w:ilvl w:val="0"/>
          <w:numId w:val="59"/>
        </w:numPr>
        <w:spacing w:line="276" w:lineRule="auto"/>
        <w:ind w:left="851" w:hanging="425"/>
        <w:jc w:val="both"/>
        <w:rPr>
          <w:rFonts w:ascii="Arial" w:hAnsi="Arial" w:cs="Arial"/>
        </w:rPr>
      </w:pPr>
      <w:r>
        <w:rPr>
          <w:rFonts w:ascii="Arial" w:hAnsi="Arial" w:cs="Arial"/>
        </w:rPr>
        <w:t>kontrol</w:t>
      </w:r>
      <w:r w:rsidR="0063139E">
        <w:rPr>
          <w:rFonts w:ascii="Arial" w:hAnsi="Arial" w:cs="Arial"/>
        </w:rPr>
        <w:t>ę</w:t>
      </w:r>
      <w:r>
        <w:rPr>
          <w:rFonts w:ascii="Arial" w:hAnsi="Arial" w:cs="Arial"/>
        </w:rPr>
        <w:t xml:space="preserve"> szczelności instalacji,</w:t>
      </w:r>
    </w:p>
    <w:p w14:paraId="25294EE8" w14:textId="77777777" w:rsidR="00B46425" w:rsidRDefault="0063139E" w:rsidP="00B401F4">
      <w:pPr>
        <w:pStyle w:val="Akapitzlist"/>
        <w:numPr>
          <w:ilvl w:val="0"/>
          <w:numId w:val="59"/>
        </w:numPr>
        <w:spacing w:line="276" w:lineRule="auto"/>
        <w:ind w:left="851" w:hanging="425"/>
        <w:jc w:val="both"/>
        <w:rPr>
          <w:rFonts w:ascii="Arial" w:hAnsi="Arial" w:cs="Arial"/>
        </w:rPr>
      </w:pPr>
      <w:r>
        <w:rPr>
          <w:rFonts w:ascii="Arial" w:hAnsi="Arial" w:cs="Arial"/>
        </w:rPr>
        <w:t xml:space="preserve">kontrolę </w:t>
      </w:r>
      <w:r w:rsidR="00B46425">
        <w:rPr>
          <w:rFonts w:ascii="Arial" w:hAnsi="Arial" w:cs="Arial"/>
        </w:rPr>
        <w:t>poprawności zadziałania włączników ciśnieniowych,</w:t>
      </w:r>
    </w:p>
    <w:p w14:paraId="3CC4D83F" w14:textId="77777777" w:rsidR="00B46425" w:rsidRDefault="0063139E" w:rsidP="00B401F4">
      <w:pPr>
        <w:pStyle w:val="Akapitzlist"/>
        <w:numPr>
          <w:ilvl w:val="0"/>
          <w:numId w:val="59"/>
        </w:numPr>
        <w:spacing w:line="276" w:lineRule="auto"/>
        <w:ind w:left="851" w:hanging="425"/>
        <w:jc w:val="both"/>
        <w:rPr>
          <w:rFonts w:ascii="Arial" w:hAnsi="Arial" w:cs="Arial"/>
        </w:rPr>
      </w:pPr>
      <w:r>
        <w:rPr>
          <w:rFonts w:ascii="Arial" w:hAnsi="Arial" w:cs="Arial"/>
        </w:rPr>
        <w:t xml:space="preserve">kontrolę </w:t>
      </w:r>
      <w:r w:rsidR="00B46425">
        <w:rPr>
          <w:rFonts w:ascii="Arial" w:hAnsi="Arial" w:cs="Arial"/>
        </w:rPr>
        <w:t>poprawności pracy szaf sterowniczych,</w:t>
      </w:r>
    </w:p>
    <w:p w14:paraId="66A8CB0A" w14:textId="77777777" w:rsidR="00B46425" w:rsidRDefault="0063139E" w:rsidP="00B401F4">
      <w:pPr>
        <w:pStyle w:val="Akapitzlist"/>
        <w:numPr>
          <w:ilvl w:val="0"/>
          <w:numId w:val="59"/>
        </w:numPr>
        <w:spacing w:line="276" w:lineRule="auto"/>
        <w:ind w:left="851" w:hanging="425"/>
        <w:jc w:val="both"/>
        <w:rPr>
          <w:rFonts w:ascii="Arial" w:hAnsi="Arial" w:cs="Arial"/>
        </w:rPr>
      </w:pPr>
      <w:r>
        <w:rPr>
          <w:rFonts w:ascii="Arial" w:hAnsi="Arial" w:cs="Arial"/>
        </w:rPr>
        <w:t xml:space="preserve">kontrolę </w:t>
      </w:r>
      <w:r w:rsidR="00B46425">
        <w:rPr>
          <w:rFonts w:ascii="Arial" w:hAnsi="Arial" w:cs="Arial"/>
        </w:rPr>
        <w:t>stanu paliwa,</w:t>
      </w:r>
    </w:p>
    <w:p w14:paraId="74823CE2" w14:textId="77777777" w:rsidR="00B46425" w:rsidRDefault="0063139E" w:rsidP="00B401F4">
      <w:pPr>
        <w:pStyle w:val="Akapitzlist"/>
        <w:numPr>
          <w:ilvl w:val="0"/>
          <w:numId w:val="59"/>
        </w:numPr>
        <w:spacing w:line="276" w:lineRule="auto"/>
        <w:ind w:left="851" w:hanging="425"/>
        <w:jc w:val="both"/>
        <w:rPr>
          <w:rFonts w:ascii="Arial" w:hAnsi="Arial" w:cs="Arial"/>
        </w:rPr>
      </w:pPr>
      <w:r>
        <w:rPr>
          <w:rFonts w:ascii="Arial" w:hAnsi="Arial" w:cs="Arial"/>
        </w:rPr>
        <w:t xml:space="preserve">kontrolę </w:t>
      </w:r>
      <w:r w:rsidR="00B46425">
        <w:rPr>
          <w:rFonts w:ascii="Arial" w:hAnsi="Arial" w:cs="Arial"/>
        </w:rPr>
        <w:t>stanu uszczelnień pomp i instalacji,</w:t>
      </w:r>
    </w:p>
    <w:p w14:paraId="4366ACC7" w14:textId="77777777" w:rsidR="00B46425" w:rsidRDefault="0063139E" w:rsidP="00B401F4">
      <w:pPr>
        <w:pStyle w:val="Akapitzlist"/>
        <w:numPr>
          <w:ilvl w:val="0"/>
          <w:numId w:val="59"/>
        </w:numPr>
        <w:spacing w:line="276" w:lineRule="auto"/>
        <w:ind w:left="851" w:hanging="425"/>
        <w:jc w:val="both"/>
        <w:rPr>
          <w:rFonts w:ascii="Arial" w:hAnsi="Arial" w:cs="Arial"/>
        </w:rPr>
      </w:pPr>
      <w:r>
        <w:rPr>
          <w:rFonts w:ascii="Arial" w:hAnsi="Arial" w:cs="Arial"/>
        </w:rPr>
        <w:t xml:space="preserve">kontrolę </w:t>
      </w:r>
      <w:r w:rsidR="00B46425">
        <w:rPr>
          <w:rFonts w:ascii="Arial" w:hAnsi="Arial" w:cs="Arial"/>
        </w:rPr>
        <w:t>ilości środka pianotwórczego,</w:t>
      </w:r>
    </w:p>
    <w:p w14:paraId="54FF1FBD" w14:textId="77777777" w:rsidR="00B46425" w:rsidRDefault="0063139E" w:rsidP="00B401F4">
      <w:pPr>
        <w:pStyle w:val="Akapitzlist"/>
        <w:numPr>
          <w:ilvl w:val="0"/>
          <w:numId w:val="59"/>
        </w:numPr>
        <w:shd w:val="clear" w:color="auto" w:fill="FFFFFF"/>
        <w:spacing w:line="276" w:lineRule="auto"/>
        <w:ind w:left="851" w:hanging="425"/>
        <w:jc w:val="both"/>
        <w:rPr>
          <w:rFonts w:ascii="Arial" w:hAnsi="Arial" w:cs="Arial"/>
          <w:color w:val="000000"/>
        </w:rPr>
      </w:pPr>
      <w:r>
        <w:rPr>
          <w:rFonts w:ascii="Arial" w:hAnsi="Arial" w:cs="Arial"/>
        </w:rPr>
        <w:t xml:space="preserve">kontrolę </w:t>
      </w:r>
      <w:r w:rsidR="00B46425">
        <w:rPr>
          <w:rFonts w:ascii="Arial" w:hAnsi="Arial" w:cs="Arial"/>
          <w:color w:val="000000"/>
        </w:rPr>
        <w:t xml:space="preserve">i przegląd </w:t>
      </w:r>
      <w:r w:rsidR="00B46425" w:rsidRPr="009A594A">
        <w:rPr>
          <w:rFonts w:ascii="Arial" w:hAnsi="Arial" w:cs="Arial"/>
          <w:color w:val="000000"/>
        </w:rPr>
        <w:t>kurtyn</w:t>
      </w:r>
      <w:r w:rsidR="00B46425">
        <w:rPr>
          <w:rFonts w:ascii="Arial" w:hAnsi="Arial" w:cs="Arial"/>
          <w:color w:val="000000"/>
        </w:rPr>
        <w:t xml:space="preserve"> na instalacji,</w:t>
      </w:r>
    </w:p>
    <w:p w14:paraId="5A718082" w14:textId="77777777" w:rsidR="00B46425" w:rsidRDefault="0063139E" w:rsidP="00B401F4">
      <w:pPr>
        <w:pStyle w:val="Akapitzlist"/>
        <w:numPr>
          <w:ilvl w:val="0"/>
          <w:numId w:val="59"/>
        </w:numPr>
        <w:shd w:val="clear" w:color="auto" w:fill="FFFFFF"/>
        <w:spacing w:line="276" w:lineRule="auto"/>
        <w:ind w:left="851" w:hanging="425"/>
        <w:jc w:val="both"/>
        <w:rPr>
          <w:rFonts w:ascii="Arial" w:hAnsi="Arial" w:cs="Arial"/>
          <w:color w:val="000000"/>
        </w:rPr>
      </w:pPr>
      <w:r>
        <w:rPr>
          <w:rFonts w:ascii="Arial" w:hAnsi="Arial" w:cs="Arial"/>
        </w:rPr>
        <w:t xml:space="preserve">kontrolę </w:t>
      </w:r>
      <w:r w:rsidR="00B46425" w:rsidRPr="009A594A">
        <w:rPr>
          <w:rFonts w:ascii="Arial" w:hAnsi="Arial" w:cs="Arial"/>
          <w:color w:val="000000"/>
        </w:rPr>
        <w:t>zbijaków i syreny alarmowej</w:t>
      </w:r>
      <w:r w:rsidR="00B06138">
        <w:rPr>
          <w:rFonts w:ascii="Arial" w:hAnsi="Arial" w:cs="Arial"/>
          <w:color w:val="000000"/>
        </w:rPr>
        <w:t>,</w:t>
      </w:r>
    </w:p>
    <w:p w14:paraId="4F5BD5D0" w14:textId="77777777" w:rsidR="00B46425" w:rsidRPr="009A594A" w:rsidRDefault="00B46425" w:rsidP="00B401F4">
      <w:pPr>
        <w:pStyle w:val="Akapitzlist"/>
        <w:numPr>
          <w:ilvl w:val="0"/>
          <w:numId w:val="59"/>
        </w:numPr>
        <w:shd w:val="clear" w:color="auto" w:fill="FFFFFF"/>
        <w:spacing w:line="276" w:lineRule="auto"/>
        <w:ind w:left="851" w:hanging="425"/>
        <w:jc w:val="both"/>
        <w:rPr>
          <w:rFonts w:ascii="Arial" w:hAnsi="Arial" w:cs="Arial"/>
          <w:color w:val="000000"/>
        </w:rPr>
      </w:pPr>
      <w:r>
        <w:rPr>
          <w:rFonts w:ascii="Arial" w:hAnsi="Arial" w:cs="Arial"/>
          <w:color w:val="000000"/>
        </w:rPr>
        <w:t>k</w:t>
      </w:r>
      <w:r w:rsidRPr="001C58FF">
        <w:rPr>
          <w:rFonts w:ascii="Arial" w:hAnsi="Arial" w:cs="Arial"/>
          <w:color w:val="000000"/>
        </w:rPr>
        <w:t>onserwacj</w:t>
      </w:r>
      <w:r w:rsidR="00B06138">
        <w:rPr>
          <w:rFonts w:ascii="Arial" w:hAnsi="Arial" w:cs="Arial"/>
          <w:color w:val="000000"/>
        </w:rPr>
        <w:t>ę</w:t>
      </w:r>
      <w:r w:rsidRPr="001C58FF">
        <w:rPr>
          <w:rFonts w:ascii="Arial" w:hAnsi="Arial" w:cs="Arial"/>
          <w:color w:val="000000"/>
        </w:rPr>
        <w:t xml:space="preserve"> okresowa zaworów całej magistrali zraszaczowej</w:t>
      </w:r>
      <w:r w:rsidR="008B7206">
        <w:rPr>
          <w:rFonts w:ascii="Arial" w:hAnsi="Arial" w:cs="Arial"/>
          <w:color w:val="000000"/>
        </w:rPr>
        <w:t>,</w:t>
      </w:r>
    </w:p>
    <w:p w14:paraId="11267D8F" w14:textId="77777777" w:rsidR="00B46425" w:rsidRDefault="00B06138" w:rsidP="00B401F4">
      <w:pPr>
        <w:pStyle w:val="Akapitzlist"/>
        <w:numPr>
          <w:ilvl w:val="0"/>
          <w:numId w:val="59"/>
        </w:numPr>
        <w:spacing w:line="276" w:lineRule="auto"/>
        <w:ind w:left="851" w:hanging="425"/>
        <w:jc w:val="both"/>
        <w:rPr>
          <w:rFonts w:ascii="Arial" w:hAnsi="Arial" w:cs="Arial"/>
        </w:rPr>
      </w:pPr>
      <w:r>
        <w:rPr>
          <w:rFonts w:ascii="Arial" w:hAnsi="Arial" w:cs="Arial"/>
        </w:rPr>
        <w:t xml:space="preserve">kontrolę </w:t>
      </w:r>
      <w:r w:rsidR="00B46425">
        <w:rPr>
          <w:rFonts w:ascii="Arial" w:hAnsi="Arial" w:cs="Arial"/>
        </w:rPr>
        <w:t>poprawności wysterowania zasuw na instalacji zraszaczowej,</w:t>
      </w:r>
    </w:p>
    <w:p w14:paraId="0CAB8722" w14:textId="77777777" w:rsidR="00B46425" w:rsidRPr="00066019" w:rsidRDefault="00B46425" w:rsidP="00B401F4">
      <w:pPr>
        <w:pStyle w:val="Akapitzlist"/>
        <w:numPr>
          <w:ilvl w:val="0"/>
          <w:numId w:val="59"/>
        </w:numPr>
        <w:spacing w:line="276" w:lineRule="auto"/>
        <w:ind w:left="851" w:hanging="425"/>
        <w:jc w:val="both"/>
        <w:rPr>
          <w:rFonts w:ascii="Arial" w:hAnsi="Arial" w:cs="Arial"/>
        </w:rPr>
      </w:pPr>
      <w:r w:rsidRPr="00066019">
        <w:rPr>
          <w:rFonts w:ascii="Arial" w:hAnsi="Arial" w:cs="Arial"/>
        </w:rPr>
        <w:t>opiek</w:t>
      </w:r>
      <w:r w:rsidR="008B7206" w:rsidRPr="00066019">
        <w:rPr>
          <w:rFonts w:ascii="Arial" w:hAnsi="Arial" w:cs="Arial"/>
        </w:rPr>
        <w:t>ę</w:t>
      </w:r>
      <w:r w:rsidRPr="00066019">
        <w:rPr>
          <w:rFonts w:ascii="Arial" w:hAnsi="Arial" w:cs="Arial"/>
        </w:rPr>
        <w:t xml:space="preserve"> </w:t>
      </w:r>
      <w:r w:rsidR="00CF0C5F" w:rsidRPr="00066019">
        <w:rPr>
          <w:rFonts w:ascii="Arial" w:hAnsi="Arial" w:cs="Arial"/>
        </w:rPr>
        <w:t>n</w:t>
      </w:r>
      <w:r w:rsidR="00ED791B" w:rsidRPr="00066019">
        <w:rPr>
          <w:rFonts w:ascii="Arial" w:hAnsi="Arial" w:cs="Arial"/>
        </w:rPr>
        <w:t>ad instalacją i</w:t>
      </w:r>
      <w:r w:rsidRPr="00066019">
        <w:rPr>
          <w:rFonts w:ascii="Arial" w:hAnsi="Arial" w:cs="Arial"/>
        </w:rPr>
        <w:t xml:space="preserve"> weryfikacj</w:t>
      </w:r>
      <w:r w:rsidR="008B7206" w:rsidRPr="00066019">
        <w:rPr>
          <w:rFonts w:ascii="Arial" w:hAnsi="Arial" w:cs="Arial"/>
        </w:rPr>
        <w:t>ę</w:t>
      </w:r>
      <w:r w:rsidRPr="00066019">
        <w:rPr>
          <w:rFonts w:ascii="Arial" w:hAnsi="Arial" w:cs="Arial"/>
        </w:rPr>
        <w:t xml:space="preserve"> uszkodzeń</w:t>
      </w:r>
      <w:r w:rsidR="00933CD8" w:rsidRPr="00066019">
        <w:rPr>
          <w:rFonts w:ascii="Arial" w:hAnsi="Arial" w:cs="Arial"/>
        </w:rPr>
        <w:t>.</w:t>
      </w:r>
    </w:p>
    <w:p w14:paraId="2B6BCEF6" w14:textId="77777777" w:rsidR="00C7768D" w:rsidRPr="00FA157F" w:rsidRDefault="00C7768D" w:rsidP="004E5637">
      <w:pPr>
        <w:numPr>
          <w:ilvl w:val="0"/>
          <w:numId w:val="5"/>
        </w:numPr>
        <w:spacing w:line="276" w:lineRule="auto"/>
        <w:ind w:left="426" w:hanging="426"/>
        <w:jc w:val="both"/>
        <w:rPr>
          <w:rFonts w:ascii="Arial" w:hAnsi="Arial" w:cs="Arial"/>
          <w:color w:val="000000"/>
        </w:rPr>
      </w:pPr>
      <w:r w:rsidRPr="00FA157F">
        <w:rPr>
          <w:rFonts w:ascii="Arial" w:hAnsi="Arial" w:cs="Arial"/>
        </w:rPr>
        <w:t>Wykonawca oświadcza, iż posiada wiedzę i doświadczenie do wykonania usług, będących przedmiotem umowy, w sposób profesjonalny. Wykonawca oświadcza również, że posiada wszelkie uprawnienia niezbędne do realizacji umowy.</w:t>
      </w:r>
    </w:p>
    <w:p w14:paraId="61EF8244" w14:textId="77777777" w:rsidR="00BA1F73" w:rsidRPr="00FA157F" w:rsidRDefault="00C7768D" w:rsidP="00845790">
      <w:pPr>
        <w:pStyle w:val="Akapitzlist"/>
        <w:numPr>
          <w:ilvl w:val="0"/>
          <w:numId w:val="5"/>
        </w:numPr>
        <w:spacing w:line="276" w:lineRule="auto"/>
        <w:ind w:left="426" w:hanging="426"/>
        <w:jc w:val="both"/>
        <w:rPr>
          <w:rFonts w:ascii="Arial" w:hAnsi="Arial" w:cs="Arial"/>
        </w:rPr>
      </w:pPr>
      <w:r w:rsidRPr="00FA157F">
        <w:rPr>
          <w:rFonts w:ascii="Arial" w:hAnsi="Arial" w:cs="Arial"/>
        </w:rPr>
        <w:t>Usługi powinny być wykonane zgod</w:t>
      </w:r>
      <w:r w:rsidR="00740701" w:rsidRPr="00FA157F">
        <w:rPr>
          <w:rFonts w:ascii="Arial" w:hAnsi="Arial" w:cs="Arial"/>
        </w:rPr>
        <w:t xml:space="preserve">nie z zamówieniem oraz zgodnie </w:t>
      </w:r>
      <w:r w:rsidRPr="00FA157F">
        <w:rPr>
          <w:rFonts w:ascii="Arial" w:hAnsi="Arial" w:cs="Arial"/>
        </w:rPr>
        <w:t>z obowiązującymi przepisami, tj. normami, rozporządzeniami, dokumentacją techniczno-ruchową itp.</w:t>
      </w:r>
    </w:p>
    <w:p w14:paraId="3C654ECF" w14:textId="77777777" w:rsidR="001005EF" w:rsidRPr="00FA157F" w:rsidRDefault="001005EF" w:rsidP="004E5637">
      <w:pPr>
        <w:spacing w:line="276" w:lineRule="auto"/>
        <w:jc w:val="center"/>
        <w:rPr>
          <w:rFonts w:ascii="Arial" w:hAnsi="Arial" w:cs="Arial"/>
          <w:b/>
        </w:rPr>
      </w:pPr>
    </w:p>
    <w:p w14:paraId="158D2874" w14:textId="77777777" w:rsidR="00C7768D" w:rsidRPr="00FA157F" w:rsidRDefault="00C7768D" w:rsidP="004E5637">
      <w:pPr>
        <w:spacing w:line="276" w:lineRule="auto"/>
        <w:jc w:val="center"/>
        <w:rPr>
          <w:rFonts w:ascii="Arial" w:hAnsi="Arial" w:cs="Arial"/>
        </w:rPr>
      </w:pPr>
      <w:r w:rsidRPr="00FA157F">
        <w:rPr>
          <w:rFonts w:ascii="Arial" w:hAnsi="Arial" w:cs="Arial"/>
          <w:b/>
        </w:rPr>
        <w:t>Obowiązki Wykonawcy</w:t>
      </w:r>
    </w:p>
    <w:p w14:paraId="6355A808" w14:textId="77777777" w:rsidR="00C7768D" w:rsidRPr="00FA157F" w:rsidRDefault="00C7768D" w:rsidP="004E5637">
      <w:pPr>
        <w:spacing w:line="276" w:lineRule="auto"/>
        <w:jc w:val="center"/>
        <w:rPr>
          <w:rFonts w:ascii="Arial" w:hAnsi="Arial" w:cs="Arial"/>
          <w:b/>
        </w:rPr>
      </w:pPr>
      <w:r w:rsidRPr="00FA157F">
        <w:rPr>
          <w:rFonts w:ascii="Arial" w:hAnsi="Arial" w:cs="Arial"/>
          <w:b/>
        </w:rPr>
        <w:t>§ 2</w:t>
      </w:r>
    </w:p>
    <w:p w14:paraId="681C1618" w14:textId="77777777" w:rsidR="00C7768D" w:rsidRPr="00B42627" w:rsidRDefault="00B42627" w:rsidP="004E5637">
      <w:pPr>
        <w:pStyle w:val="Akapitzlist"/>
        <w:numPr>
          <w:ilvl w:val="0"/>
          <w:numId w:val="13"/>
        </w:numPr>
        <w:spacing w:line="276" w:lineRule="auto"/>
        <w:ind w:left="426" w:hanging="426"/>
        <w:jc w:val="both"/>
        <w:rPr>
          <w:rFonts w:ascii="Arial" w:hAnsi="Arial" w:cs="Arial"/>
        </w:rPr>
      </w:pPr>
      <w:r>
        <w:rPr>
          <w:rFonts w:ascii="Arial" w:hAnsi="Arial" w:cs="Arial"/>
          <w:bCs/>
          <w:kern w:val="32"/>
        </w:rPr>
        <w:t>Do obowiązków Wykonawcy należy:</w:t>
      </w:r>
    </w:p>
    <w:p w14:paraId="188872BC" w14:textId="77777777" w:rsidR="00B42627" w:rsidRPr="00B42627" w:rsidRDefault="00B42627" w:rsidP="00B42627">
      <w:pPr>
        <w:pStyle w:val="Akapitzlist"/>
        <w:numPr>
          <w:ilvl w:val="0"/>
          <w:numId w:val="63"/>
        </w:numPr>
        <w:spacing w:line="276" w:lineRule="auto"/>
        <w:ind w:left="851" w:hanging="425"/>
        <w:jc w:val="both"/>
        <w:rPr>
          <w:rFonts w:ascii="Arial" w:hAnsi="Arial" w:cs="Arial"/>
        </w:rPr>
      </w:pPr>
      <w:r>
        <w:rPr>
          <w:rFonts w:ascii="Arial" w:hAnsi="Arial" w:cs="Arial"/>
          <w:bCs/>
          <w:kern w:val="32"/>
        </w:rPr>
        <w:lastRenderedPageBreak/>
        <w:t>Użycie do wykonania usług materiałów eksploatacyjnych zgodnych z zaleceniem producenta, nowych, najwyższej jakości.</w:t>
      </w:r>
    </w:p>
    <w:p w14:paraId="45A64BDF" w14:textId="77777777" w:rsidR="00B42627" w:rsidRPr="00FA157F" w:rsidRDefault="00B42627" w:rsidP="00B42627">
      <w:pPr>
        <w:pStyle w:val="Akapitzlist"/>
        <w:numPr>
          <w:ilvl w:val="0"/>
          <w:numId w:val="63"/>
        </w:numPr>
        <w:spacing w:line="276" w:lineRule="auto"/>
        <w:ind w:left="851" w:hanging="425"/>
        <w:jc w:val="both"/>
        <w:rPr>
          <w:rFonts w:ascii="Arial" w:hAnsi="Arial" w:cs="Arial"/>
        </w:rPr>
      </w:pPr>
      <w:r>
        <w:rPr>
          <w:rFonts w:ascii="Arial" w:hAnsi="Arial" w:cs="Arial"/>
          <w:bCs/>
          <w:kern w:val="32"/>
        </w:rPr>
        <w:t>Zutylizowanie zużytych i wymontowanych materiałów.</w:t>
      </w:r>
    </w:p>
    <w:p w14:paraId="17B97EFC" w14:textId="7C684719" w:rsidR="002374DD" w:rsidRPr="00FA157F" w:rsidRDefault="002374DD" w:rsidP="004E5637">
      <w:pPr>
        <w:pStyle w:val="Akapitzlist"/>
        <w:numPr>
          <w:ilvl w:val="0"/>
          <w:numId w:val="13"/>
        </w:numPr>
        <w:spacing w:line="276" w:lineRule="auto"/>
        <w:ind w:left="426" w:hanging="426"/>
        <w:jc w:val="both"/>
        <w:rPr>
          <w:rFonts w:ascii="Arial" w:hAnsi="Arial" w:cs="Arial"/>
        </w:rPr>
      </w:pPr>
      <w:r w:rsidRPr="00FA157F">
        <w:rPr>
          <w:rFonts w:ascii="Arial" w:hAnsi="Arial" w:cs="Arial"/>
        </w:rPr>
        <w:t>Wykonawca zobowiązany jest wykonać Usł</w:t>
      </w:r>
      <w:r w:rsidR="00BC2D79" w:rsidRPr="00FA157F">
        <w:rPr>
          <w:rFonts w:ascii="Arial" w:hAnsi="Arial" w:cs="Arial"/>
        </w:rPr>
        <w:t>ugi</w:t>
      </w:r>
      <w:r w:rsidRPr="00FA157F">
        <w:rPr>
          <w:rFonts w:ascii="Arial" w:hAnsi="Arial" w:cs="Arial"/>
        </w:rPr>
        <w:t xml:space="preserve"> w terminach określonych w </w:t>
      </w:r>
      <w:r w:rsidRPr="005D4734">
        <w:rPr>
          <w:rFonts w:ascii="Arial" w:hAnsi="Arial" w:cs="Arial"/>
        </w:rPr>
        <w:t>§</w:t>
      </w:r>
      <w:r w:rsidR="00864313" w:rsidRPr="005D4734">
        <w:rPr>
          <w:rFonts w:ascii="Arial" w:hAnsi="Arial" w:cs="Arial"/>
        </w:rPr>
        <w:t xml:space="preserve"> </w:t>
      </w:r>
      <w:r w:rsidR="00AF16D6">
        <w:rPr>
          <w:rFonts w:ascii="Arial" w:hAnsi="Arial" w:cs="Arial"/>
        </w:rPr>
        <w:t>5</w:t>
      </w:r>
      <w:r w:rsidR="00BC2D79" w:rsidRPr="00FA157F">
        <w:rPr>
          <w:rFonts w:ascii="Arial" w:hAnsi="Arial" w:cs="Arial"/>
        </w:rPr>
        <w:t xml:space="preserve"> </w:t>
      </w:r>
      <w:r w:rsidRPr="00FA157F">
        <w:rPr>
          <w:rFonts w:ascii="Arial" w:hAnsi="Arial" w:cs="Arial"/>
        </w:rPr>
        <w:t>umowy.</w:t>
      </w:r>
    </w:p>
    <w:p w14:paraId="42493C46" w14:textId="77777777" w:rsidR="007B1B20" w:rsidRPr="007B1B20" w:rsidRDefault="007B1B20" w:rsidP="004E5637">
      <w:pPr>
        <w:pStyle w:val="Akapitzlist"/>
        <w:numPr>
          <w:ilvl w:val="0"/>
          <w:numId w:val="13"/>
        </w:numPr>
        <w:spacing w:line="276" w:lineRule="auto"/>
        <w:ind w:left="426" w:hanging="426"/>
        <w:jc w:val="both"/>
        <w:rPr>
          <w:rFonts w:ascii="Arial" w:hAnsi="Arial" w:cs="Arial"/>
        </w:rPr>
      </w:pPr>
      <w:r w:rsidRPr="00E63496">
        <w:rPr>
          <w:rFonts w:ascii="Arial" w:hAnsi="Arial" w:cs="Arial"/>
        </w:rPr>
        <w:t>Wykonawca zobowiązany jest do współpracy z Zamawiającym w celu należytego i terminowego wykonania umowy</w:t>
      </w:r>
      <w:r>
        <w:rPr>
          <w:rFonts w:ascii="Arial" w:hAnsi="Arial" w:cs="Arial"/>
        </w:rPr>
        <w:t>.</w:t>
      </w:r>
    </w:p>
    <w:p w14:paraId="0E9A2226" w14:textId="77777777" w:rsidR="00C7768D" w:rsidRPr="00886F4B" w:rsidRDefault="00886F4B" w:rsidP="004E5637">
      <w:pPr>
        <w:pStyle w:val="Akapitzlist"/>
        <w:numPr>
          <w:ilvl w:val="0"/>
          <w:numId w:val="13"/>
        </w:numPr>
        <w:spacing w:line="276" w:lineRule="auto"/>
        <w:ind w:left="426" w:hanging="426"/>
        <w:jc w:val="both"/>
        <w:rPr>
          <w:rFonts w:ascii="Arial" w:hAnsi="Arial" w:cs="Arial"/>
        </w:rPr>
      </w:pPr>
      <w:r w:rsidRPr="00E63496">
        <w:rPr>
          <w:rFonts w:ascii="Arial" w:hAnsi="Arial" w:cs="Arial"/>
        </w:rPr>
        <w:t xml:space="preserve">Wykonawca zobowiązuje się do wykonywania </w:t>
      </w:r>
      <w:r w:rsidR="00250B79">
        <w:rPr>
          <w:rFonts w:ascii="Arial" w:hAnsi="Arial" w:cs="Arial"/>
        </w:rPr>
        <w:t>u</w:t>
      </w:r>
      <w:r w:rsidRPr="00E63496">
        <w:rPr>
          <w:rFonts w:ascii="Arial" w:hAnsi="Arial" w:cs="Arial"/>
        </w:rPr>
        <w:t>sług będących przedmiotem umowy z należytą starannością wymaganą w usługach tego rodzaju</w:t>
      </w:r>
      <w:r w:rsidR="00E61059">
        <w:rPr>
          <w:rFonts w:ascii="Arial" w:hAnsi="Arial" w:cs="Arial"/>
          <w:bCs/>
          <w:kern w:val="32"/>
        </w:rPr>
        <w:t>.</w:t>
      </w:r>
    </w:p>
    <w:p w14:paraId="4A1CC1AE" w14:textId="77777777" w:rsidR="00C7768D" w:rsidRPr="00FA157F" w:rsidRDefault="00C7768D" w:rsidP="004E5637">
      <w:pPr>
        <w:pStyle w:val="Akapitzlist"/>
        <w:numPr>
          <w:ilvl w:val="0"/>
          <w:numId w:val="13"/>
        </w:numPr>
        <w:spacing w:line="276" w:lineRule="auto"/>
        <w:ind w:left="426" w:hanging="426"/>
        <w:jc w:val="both"/>
        <w:rPr>
          <w:rFonts w:ascii="Arial" w:hAnsi="Arial" w:cs="Arial"/>
        </w:rPr>
      </w:pPr>
      <w:r w:rsidRPr="00FA157F">
        <w:rPr>
          <w:rFonts w:ascii="Arial" w:hAnsi="Arial" w:cs="Arial"/>
        </w:rPr>
        <w:t xml:space="preserve">Wykonawca oświadcza, iż znana jest mu specyfikacja techniczna </w:t>
      </w:r>
      <w:r w:rsidR="001F19D6">
        <w:rPr>
          <w:rFonts w:ascii="Arial" w:hAnsi="Arial" w:cs="Arial"/>
        </w:rPr>
        <w:t>systemu tryskaczowego</w:t>
      </w:r>
      <w:r w:rsidR="00C6526F" w:rsidRPr="00FA157F">
        <w:rPr>
          <w:rFonts w:ascii="Arial" w:hAnsi="Arial" w:cs="Arial"/>
        </w:rPr>
        <w:t xml:space="preserve"> </w:t>
      </w:r>
      <w:r w:rsidRPr="00FA157F">
        <w:rPr>
          <w:rFonts w:ascii="Arial" w:hAnsi="Arial" w:cs="Arial"/>
        </w:rPr>
        <w:t>wskazan</w:t>
      </w:r>
      <w:r w:rsidR="001F19D6">
        <w:rPr>
          <w:rFonts w:ascii="Arial" w:hAnsi="Arial" w:cs="Arial"/>
        </w:rPr>
        <w:t>ego</w:t>
      </w:r>
      <w:r w:rsidRPr="00FA157F">
        <w:rPr>
          <w:rFonts w:ascii="Arial" w:hAnsi="Arial" w:cs="Arial"/>
        </w:rPr>
        <w:t xml:space="preserve"> w </w:t>
      </w:r>
      <w:r w:rsidR="001F19D6" w:rsidRPr="00FA157F">
        <w:rPr>
          <w:rFonts w:ascii="Arial" w:hAnsi="Arial" w:cs="Arial"/>
        </w:rPr>
        <w:t>§</w:t>
      </w:r>
      <w:r w:rsidR="001F19D6">
        <w:rPr>
          <w:rFonts w:ascii="Arial" w:hAnsi="Arial" w:cs="Arial"/>
        </w:rPr>
        <w:t xml:space="preserve"> </w:t>
      </w:r>
      <w:r w:rsidRPr="00FA157F">
        <w:rPr>
          <w:rFonts w:ascii="Arial" w:hAnsi="Arial" w:cs="Arial"/>
        </w:rPr>
        <w:t>1 umowy, tym samym posiada wiedzę i doświadczenie oraz wykonuje usługi będące przedmiotem umowy w sposób profesjonalny posiadając przy tym wszelkie wymagane uprawnienia (kwalifikacje)</w:t>
      </w:r>
      <w:r w:rsidR="00A05F1E" w:rsidRPr="00FA157F">
        <w:rPr>
          <w:rFonts w:ascii="Arial" w:hAnsi="Arial" w:cs="Arial"/>
        </w:rPr>
        <w:t xml:space="preserve"> oraz</w:t>
      </w:r>
      <w:r w:rsidRPr="00FA157F">
        <w:rPr>
          <w:rFonts w:ascii="Arial" w:hAnsi="Arial" w:cs="Arial"/>
        </w:rPr>
        <w:t xml:space="preserve"> autoryzacje niezbędne do realizacji umowy.</w:t>
      </w:r>
    </w:p>
    <w:p w14:paraId="4C3EFAB0" w14:textId="77777777" w:rsidR="00C7768D" w:rsidRPr="00FA157F" w:rsidRDefault="003C7298" w:rsidP="004E5637">
      <w:pPr>
        <w:pStyle w:val="Akapitzlist"/>
        <w:numPr>
          <w:ilvl w:val="0"/>
          <w:numId w:val="13"/>
        </w:numPr>
        <w:spacing w:line="276" w:lineRule="auto"/>
        <w:ind w:left="426" w:hanging="426"/>
        <w:jc w:val="both"/>
        <w:rPr>
          <w:rFonts w:ascii="Arial" w:hAnsi="Arial" w:cs="Arial"/>
        </w:rPr>
      </w:pPr>
      <w:r>
        <w:rPr>
          <w:rFonts w:ascii="Arial" w:hAnsi="Arial" w:cs="Arial"/>
        </w:rPr>
        <w:t xml:space="preserve">Wykonując usługę na terenie Zamawiającego </w:t>
      </w:r>
      <w:r w:rsidR="00C7768D" w:rsidRPr="00FA157F">
        <w:rPr>
          <w:rFonts w:ascii="Arial" w:hAnsi="Arial" w:cs="Arial"/>
        </w:rPr>
        <w:t xml:space="preserve">Wykonawca zobowiązuje się do przestrzegania przepisów oraz zasad bezpieczeństwa i higieny pracy, wynikających </w:t>
      </w:r>
      <w:r w:rsidR="00DF4DB5">
        <w:rPr>
          <w:rFonts w:ascii="Arial" w:hAnsi="Arial" w:cs="Arial"/>
        </w:rPr>
        <w:br/>
      </w:r>
      <w:r w:rsidR="00C7768D" w:rsidRPr="00FA157F">
        <w:rPr>
          <w:rFonts w:ascii="Arial" w:hAnsi="Arial" w:cs="Arial"/>
        </w:rPr>
        <w:t>z przepisów wewnętrznych obowiązujących w jednostce, na terenie której usługa będzie wykonywana, a także do informowania Dowódcy jednostki, na terenie której wykonywana jest usługa, o zagrożeniach dla pracowników jednostki wynikających z zakresu prac objętych usługą.</w:t>
      </w:r>
    </w:p>
    <w:p w14:paraId="272420E8" w14:textId="6C5813AD" w:rsidR="00BC2D79" w:rsidRPr="00562EF4" w:rsidRDefault="005D3D37" w:rsidP="004E5637">
      <w:pPr>
        <w:pStyle w:val="Akapitzlist"/>
        <w:numPr>
          <w:ilvl w:val="0"/>
          <w:numId w:val="13"/>
        </w:numPr>
        <w:spacing w:line="276" w:lineRule="auto"/>
        <w:ind w:left="426" w:hanging="426"/>
        <w:jc w:val="both"/>
        <w:rPr>
          <w:rFonts w:ascii="Arial" w:hAnsi="Arial" w:cs="Arial"/>
        </w:rPr>
      </w:pPr>
      <w:r w:rsidRPr="002D2EDB">
        <w:rPr>
          <w:rFonts w:ascii="Arial" w:hAnsi="Arial" w:cs="Arial"/>
        </w:rPr>
        <w:t xml:space="preserve">Wykonawca zobowiązany jest do posiadania, w okresie trwania umowy, aktualnego ubezpieczenia od odpowiedzialności cywilnej od wszelkiego rodzaju ryzyk, w związku z prowadzoną działalnością gospodarczą (wykonywaniem przedmiotowej umowy) o wartości minimum </w:t>
      </w:r>
      <w:r w:rsidR="002E13AA" w:rsidRPr="002B16BE">
        <w:rPr>
          <w:rFonts w:ascii="Arial" w:hAnsi="Arial" w:cs="Arial"/>
        </w:rPr>
        <w:t xml:space="preserve">100 % wynagrodzenia określonego w § </w:t>
      </w:r>
      <w:r w:rsidR="00AF16D6">
        <w:rPr>
          <w:rFonts w:ascii="Arial" w:hAnsi="Arial" w:cs="Arial"/>
        </w:rPr>
        <w:t>7</w:t>
      </w:r>
      <w:r w:rsidR="002E13AA" w:rsidRPr="002B16BE">
        <w:rPr>
          <w:rFonts w:ascii="Arial" w:hAnsi="Arial" w:cs="Arial"/>
        </w:rPr>
        <w:t xml:space="preserve"> ust. 4 umowy</w:t>
      </w:r>
      <w:r w:rsidR="002E13AA">
        <w:rPr>
          <w:rFonts w:ascii="Arial" w:hAnsi="Arial" w:cs="Arial"/>
        </w:rPr>
        <w:t>.</w:t>
      </w:r>
      <w:r w:rsidR="002E13AA" w:rsidRPr="002D2EDB">
        <w:rPr>
          <w:rFonts w:ascii="Arial" w:hAnsi="Arial" w:cs="Arial"/>
        </w:rPr>
        <w:t xml:space="preserve"> </w:t>
      </w:r>
      <w:r w:rsidRPr="002D2EDB">
        <w:rPr>
          <w:rFonts w:ascii="Arial" w:hAnsi="Arial" w:cs="Arial"/>
        </w:rPr>
        <w:t xml:space="preserve">Warunki ubezpieczenia nie mogą zawierać klauzul ograniczających odpowiedzialność Wykonawcy względem </w:t>
      </w:r>
      <w:r>
        <w:rPr>
          <w:rFonts w:ascii="Arial" w:hAnsi="Arial" w:cs="Arial"/>
        </w:rPr>
        <w:t>Z</w:t>
      </w:r>
      <w:r w:rsidRPr="002D2EDB">
        <w:rPr>
          <w:rFonts w:ascii="Arial" w:hAnsi="Arial" w:cs="Arial"/>
        </w:rPr>
        <w:t xml:space="preserve">amawiającego za szkody powstałe w związku z realizacją niniejszej umowy. </w:t>
      </w:r>
      <w:r w:rsidR="00BC2D79" w:rsidRPr="00FA157F">
        <w:rPr>
          <w:rFonts w:ascii="Arial" w:hAnsi="Arial" w:cs="Arial"/>
        </w:rPr>
        <w:t xml:space="preserve">Wykonawca zobowiązany jest do przedstawienia Zamawiającemu kopii aktualnej polisy najpóźniej w dniu zawarcia umowy, a w razie utraty jej ważności w trakcie trwania umowy – do przekazania kopii nowej polisy w terminie 3 dni od daty zawarcia nowej umowy ubezpieczenia </w:t>
      </w:r>
      <w:r w:rsidR="005322D9" w:rsidRPr="00FA157F">
        <w:rPr>
          <w:rFonts w:ascii="Arial" w:hAnsi="Arial" w:cs="Arial"/>
        </w:rPr>
        <w:t>–</w:t>
      </w:r>
      <w:r w:rsidR="00BC2D79" w:rsidRPr="00FA157F">
        <w:rPr>
          <w:rFonts w:ascii="Arial" w:hAnsi="Arial" w:cs="Arial"/>
        </w:rPr>
        <w:t xml:space="preserve"> brak spełnienia powyższego obowiązku lub brak aktualnej polisy w trakcie trwania umowy stanowić będzie podstawę odpowiednio do niepodpisania przez Zamawiającego umowy lub do wstrzymania przez Zamawiającego wypłaty wynagrodzenia </w:t>
      </w:r>
      <w:r w:rsidR="002E13AA">
        <w:rPr>
          <w:rFonts w:ascii="Arial" w:hAnsi="Arial" w:cs="Arial"/>
        </w:rPr>
        <w:br/>
      </w:r>
      <w:r w:rsidR="00BC2D79" w:rsidRPr="00FA157F">
        <w:rPr>
          <w:rFonts w:ascii="Arial" w:hAnsi="Arial" w:cs="Arial"/>
        </w:rPr>
        <w:t xml:space="preserve">i rozwiązania umowy ze skutkiem natychmiastowym bez zachowania okresu wypowiedzenia, z przyczyn leżących po stronie Wykonawcy. </w:t>
      </w:r>
      <w:r w:rsidR="00BC2D79" w:rsidRPr="00562EF4">
        <w:rPr>
          <w:rFonts w:ascii="Arial" w:hAnsi="Arial" w:cs="Arial"/>
        </w:rPr>
        <w:t xml:space="preserve">Kopia polisy stanowi Załącznik Nr </w:t>
      </w:r>
      <w:r w:rsidR="00562EF4" w:rsidRPr="00562EF4">
        <w:rPr>
          <w:rFonts w:ascii="Arial" w:hAnsi="Arial" w:cs="Arial"/>
        </w:rPr>
        <w:t>4</w:t>
      </w:r>
      <w:r w:rsidR="00BC2D79" w:rsidRPr="00562EF4">
        <w:rPr>
          <w:rFonts w:ascii="Arial" w:hAnsi="Arial" w:cs="Arial"/>
        </w:rPr>
        <w:t xml:space="preserve"> do umowy.</w:t>
      </w:r>
    </w:p>
    <w:p w14:paraId="300F3E7F" w14:textId="77777777" w:rsidR="00A9498C" w:rsidRPr="00A9498C" w:rsidRDefault="00A9498C" w:rsidP="004E5637">
      <w:pPr>
        <w:pStyle w:val="Akapitzlist"/>
        <w:numPr>
          <w:ilvl w:val="0"/>
          <w:numId w:val="13"/>
        </w:numPr>
        <w:spacing w:line="276" w:lineRule="auto"/>
        <w:ind w:left="426" w:hanging="426"/>
        <w:jc w:val="both"/>
        <w:rPr>
          <w:rFonts w:ascii="Arial" w:hAnsi="Arial" w:cs="Arial"/>
        </w:rPr>
      </w:pPr>
      <w:r w:rsidRPr="00A9498C">
        <w:rPr>
          <w:rFonts w:ascii="Arial" w:hAnsi="Arial" w:cs="Arial"/>
        </w:rPr>
        <w:t xml:space="preserve">Wykonawca ponosi pełną odpowiedzialność za szkody wyrządzone przy wykonywaniu usług </w:t>
      </w:r>
      <w:r w:rsidRPr="00A9498C">
        <w:rPr>
          <w:rFonts w:ascii="Arial" w:hAnsi="Arial" w:cs="Arial"/>
        </w:rPr>
        <w:br/>
        <w:t>i zobowiązany jest do naprawienia wszelkich szkód wynikłych z niewykonania lub nienależytego wykonania swoich zobowiązań wynikających z umowy</w:t>
      </w:r>
    </w:p>
    <w:p w14:paraId="53DD5C49" w14:textId="77777777" w:rsidR="00C7768D" w:rsidRPr="00FA157F" w:rsidRDefault="00AE7ADE" w:rsidP="004E5637">
      <w:pPr>
        <w:pStyle w:val="Akapitzlist"/>
        <w:numPr>
          <w:ilvl w:val="0"/>
          <w:numId w:val="13"/>
        </w:numPr>
        <w:spacing w:line="276" w:lineRule="auto"/>
        <w:ind w:left="426" w:hanging="426"/>
        <w:jc w:val="both"/>
        <w:rPr>
          <w:rFonts w:ascii="Arial" w:hAnsi="Arial" w:cs="Arial"/>
        </w:rPr>
      </w:pPr>
      <w:r w:rsidRPr="00AE7ADE">
        <w:rPr>
          <w:rFonts w:ascii="Arial" w:hAnsi="Arial" w:cs="Arial"/>
        </w:rPr>
        <w:t>W przypadku wykonywania Usług na terenie Zamawiającego</w:t>
      </w:r>
      <w:r w:rsidRPr="00A939B7">
        <w:rPr>
          <w:rFonts w:ascii="Arial" w:hAnsi="Arial" w:cs="Arial"/>
        </w:rPr>
        <w:t xml:space="preserve"> Wykonawca zobowiązany jest do podania danych osób, które w jego imieniu będą wykonywać Usługi (imię nazwisko nr dowodu osobistego), </w:t>
      </w:r>
      <w:r w:rsidRPr="00AE7ADE">
        <w:rPr>
          <w:rFonts w:ascii="Arial" w:hAnsi="Arial" w:cs="Arial"/>
          <w:color w:val="000000" w:themeColor="text1"/>
        </w:rPr>
        <w:t>celem umożliwienia wjazdu/wejścia na teren wojskowy</w:t>
      </w:r>
      <w:r w:rsidR="00C7768D" w:rsidRPr="00FA157F">
        <w:rPr>
          <w:rFonts w:ascii="Arial" w:hAnsi="Arial" w:cs="Arial"/>
        </w:rPr>
        <w:t>.</w:t>
      </w:r>
    </w:p>
    <w:p w14:paraId="6E2A47AA" w14:textId="649BD875" w:rsidR="00C7768D" w:rsidRPr="00562EF4" w:rsidRDefault="00C7768D" w:rsidP="004E5637">
      <w:pPr>
        <w:pStyle w:val="Akapitzlist"/>
        <w:numPr>
          <w:ilvl w:val="0"/>
          <w:numId w:val="13"/>
        </w:numPr>
        <w:spacing w:line="276" w:lineRule="auto"/>
        <w:ind w:left="426" w:hanging="426"/>
        <w:jc w:val="both"/>
        <w:rPr>
          <w:rFonts w:ascii="Arial" w:hAnsi="Arial" w:cs="Arial"/>
        </w:rPr>
      </w:pPr>
      <w:r w:rsidRPr="00FA157F">
        <w:rPr>
          <w:rFonts w:ascii="Arial" w:hAnsi="Arial" w:cs="Arial"/>
        </w:rPr>
        <w:t xml:space="preserve">Wykonawca jest zobowiązany na bieżąco aktualizować wykaz, o </w:t>
      </w:r>
      <w:r w:rsidRPr="00562EF4">
        <w:rPr>
          <w:rFonts w:ascii="Arial" w:hAnsi="Arial" w:cs="Arial"/>
        </w:rPr>
        <w:t xml:space="preserve">którym mowa w ust. </w:t>
      </w:r>
      <w:r w:rsidR="009475C5">
        <w:rPr>
          <w:rFonts w:ascii="Arial" w:hAnsi="Arial" w:cs="Arial"/>
        </w:rPr>
        <w:t>9</w:t>
      </w:r>
      <w:r w:rsidRPr="00562EF4">
        <w:rPr>
          <w:rFonts w:ascii="Arial" w:hAnsi="Arial" w:cs="Arial"/>
        </w:rPr>
        <w:t xml:space="preserve">, pod rygorem nie wpuszczenia pracownika, którego nie ma na wykazie, na teren jednostki wojskowej (instytucji). W przypadku konieczności wprowadzenia zmian do wykazu osób, </w:t>
      </w:r>
      <w:r w:rsidR="009475C5">
        <w:rPr>
          <w:rFonts w:ascii="Arial" w:hAnsi="Arial" w:cs="Arial"/>
        </w:rPr>
        <w:br/>
      </w:r>
      <w:r w:rsidRPr="00562EF4">
        <w:rPr>
          <w:rFonts w:ascii="Arial" w:hAnsi="Arial" w:cs="Arial"/>
        </w:rPr>
        <w:t xml:space="preserve">o którym mowa w ust. </w:t>
      </w:r>
      <w:r w:rsidR="009475C5">
        <w:rPr>
          <w:rFonts w:ascii="Arial" w:hAnsi="Arial" w:cs="Arial"/>
        </w:rPr>
        <w:t>9</w:t>
      </w:r>
      <w:r w:rsidRPr="00562EF4">
        <w:rPr>
          <w:rFonts w:ascii="Arial" w:hAnsi="Arial" w:cs="Arial"/>
        </w:rPr>
        <w:t>, Wykonawca zobowiązany jest powiadomić o powyższym Zamawiającego, co najmniej na 7 dni roboczych przed rozpoczęciem pracy.</w:t>
      </w:r>
    </w:p>
    <w:p w14:paraId="670C3B38" w14:textId="77777777" w:rsidR="00C7768D" w:rsidRPr="00562EF4" w:rsidRDefault="00C7768D" w:rsidP="004E5637">
      <w:pPr>
        <w:pStyle w:val="Akapitzlist"/>
        <w:numPr>
          <w:ilvl w:val="0"/>
          <w:numId w:val="13"/>
        </w:numPr>
        <w:spacing w:line="276" w:lineRule="auto"/>
        <w:ind w:left="426" w:hanging="426"/>
        <w:jc w:val="both"/>
        <w:rPr>
          <w:rFonts w:ascii="Arial" w:hAnsi="Arial" w:cs="Arial"/>
        </w:rPr>
      </w:pPr>
      <w:r w:rsidRPr="00562EF4">
        <w:rPr>
          <w:rFonts w:ascii="Arial" w:hAnsi="Arial" w:cs="Arial"/>
        </w:rPr>
        <w:t>Wykonawca jest zobowiązany do każdorazowego uzgadniania z Kierownikiem SOI zamiaru wejścia na teren kompleksu wojskowego w celu wykonania planowanej usługi oraz przedstawiania mu wykazu osób planowanych do wejścia na teren kompleksu.</w:t>
      </w:r>
    </w:p>
    <w:p w14:paraId="5B48B3ED" w14:textId="2D1AA85B" w:rsidR="00C7768D" w:rsidRPr="00562EF4" w:rsidRDefault="00C7768D" w:rsidP="004E5637">
      <w:pPr>
        <w:pStyle w:val="Akapitzlist"/>
        <w:numPr>
          <w:ilvl w:val="0"/>
          <w:numId w:val="13"/>
        </w:numPr>
        <w:spacing w:line="276" w:lineRule="auto"/>
        <w:ind w:left="426" w:hanging="426"/>
        <w:jc w:val="both"/>
        <w:rPr>
          <w:rFonts w:ascii="Arial" w:hAnsi="Arial" w:cs="Arial"/>
        </w:rPr>
      </w:pPr>
      <w:r w:rsidRPr="00562EF4">
        <w:rPr>
          <w:rFonts w:ascii="Arial" w:hAnsi="Arial" w:cs="Arial"/>
        </w:rPr>
        <w:t xml:space="preserve">Wykonawca nie jest uprawniony do cedowania swoich uprawnień i obowiązków wynikających z niniejszej umowy na osoby trzecie, ani powierzania realizacji umowy innym osobom, niż wskazane w wykazach osób, o których mowa w ust. </w:t>
      </w:r>
      <w:r w:rsidR="009475C5">
        <w:rPr>
          <w:rFonts w:ascii="Arial" w:hAnsi="Arial" w:cs="Arial"/>
        </w:rPr>
        <w:t>9</w:t>
      </w:r>
      <w:r w:rsidRPr="00562EF4">
        <w:rPr>
          <w:rFonts w:ascii="Arial" w:hAnsi="Arial" w:cs="Arial"/>
        </w:rPr>
        <w:t>.</w:t>
      </w:r>
    </w:p>
    <w:p w14:paraId="0F9273F0" w14:textId="77777777" w:rsidR="00C7768D" w:rsidRPr="00FA157F" w:rsidRDefault="00C7768D" w:rsidP="004E5637">
      <w:pPr>
        <w:pStyle w:val="Akapitzlist"/>
        <w:numPr>
          <w:ilvl w:val="0"/>
          <w:numId w:val="13"/>
        </w:numPr>
        <w:spacing w:line="276" w:lineRule="auto"/>
        <w:ind w:left="426" w:hanging="426"/>
        <w:jc w:val="both"/>
        <w:rPr>
          <w:rFonts w:ascii="Arial" w:hAnsi="Arial" w:cs="Arial"/>
        </w:rPr>
      </w:pPr>
      <w:r w:rsidRPr="00FA157F">
        <w:rPr>
          <w:rFonts w:ascii="Arial" w:hAnsi="Arial" w:cs="Arial"/>
        </w:rPr>
        <w:t>Wykonawca realizujący umowę zobowiązuje się, że osoby biorące udział w realizacji umowy będą posiadać obywatelstwo polskie, z zastrzeżeniem n/w ustępów.</w:t>
      </w:r>
    </w:p>
    <w:p w14:paraId="007687C5" w14:textId="77777777" w:rsidR="00C7768D" w:rsidRPr="00FA157F" w:rsidRDefault="00C7768D" w:rsidP="004E5637">
      <w:pPr>
        <w:pStyle w:val="Akapitzlist"/>
        <w:numPr>
          <w:ilvl w:val="0"/>
          <w:numId w:val="13"/>
        </w:numPr>
        <w:spacing w:line="276" w:lineRule="auto"/>
        <w:ind w:left="426" w:hanging="426"/>
        <w:jc w:val="both"/>
        <w:rPr>
          <w:rFonts w:ascii="Arial" w:hAnsi="Arial" w:cs="Arial"/>
        </w:rPr>
      </w:pPr>
      <w:r w:rsidRPr="00FA157F">
        <w:rPr>
          <w:rFonts w:ascii="Arial" w:hAnsi="Arial" w:cs="Arial"/>
        </w:rPr>
        <w:lastRenderedPageBreak/>
        <w:t xml:space="preserve">W przypadku braku polskiego obywatelstwa powinny posiadać pozwolenie jednorazowe uprawniające do wstępu obcokrajowców na teren chronionej jednostki i instytucji wojskowej zgodnie z </w:t>
      </w:r>
      <w:r w:rsidR="00D87E4A" w:rsidRPr="00FA157F">
        <w:rPr>
          <w:rFonts w:ascii="Arial" w:hAnsi="Arial" w:cs="Arial"/>
        </w:rPr>
        <w:t xml:space="preserve">decyzją nr 107/MON Ministra Obrony Narodowej z dnia 18 sierpnia 2021 r. w sprawie organizowania  współpracy międzynarodowej w resorcie obrony narodowej </w:t>
      </w:r>
      <w:r w:rsidR="00E10006" w:rsidRPr="00FA157F">
        <w:rPr>
          <w:rFonts w:ascii="Arial" w:hAnsi="Arial" w:cs="Arial"/>
        </w:rPr>
        <w:br/>
      </w:r>
      <w:r w:rsidR="00D87E4A" w:rsidRPr="00FA157F">
        <w:rPr>
          <w:rFonts w:ascii="Arial" w:hAnsi="Arial" w:cs="Arial"/>
        </w:rPr>
        <w:t>(Dz. Urz. MON z 2021 r. poz. 177</w:t>
      </w:r>
      <w:r w:rsidR="00740701" w:rsidRPr="00FA157F">
        <w:rPr>
          <w:rFonts w:ascii="Arial" w:hAnsi="Arial" w:cs="Arial"/>
        </w:rPr>
        <w:t xml:space="preserve"> </w:t>
      </w:r>
      <w:r w:rsidR="00A1517B" w:rsidRPr="00FA157F">
        <w:rPr>
          <w:rFonts w:ascii="Arial" w:hAnsi="Arial" w:cs="Arial"/>
        </w:rPr>
        <w:t>ze zm.</w:t>
      </w:r>
      <w:r w:rsidR="00D87E4A" w:rsidRPr="00FA157F">
        <w:rPr>
          <w:rFonts w:ascii="Arial" w:hAnsi="Arial" w:cs="Arial"/>
        </w:rPr>
        <w:t>).</w:t>
      </w:r>
    </w:p>
    <w:p w14:paraId="5E435247" w14:textId="77777777" w:rsidR="000121BE" w:rsidRPr="00FA157F" w:rsidRDefault="00C7768D" w:rsidP="000121BE">
      <w:pPr>
        <w:pStyle w:val="Akapitzlist"/>
        <w:numPr>
          <w:ilvl w:val="0"/>
          <w:numId w:val="13"/>
        </w:numPr>
        <w:spacing w:line="276" w:lineRule="auto"/>
        <w:ind w:left="426" w:hanging="426"/>
        <w:jc w:val="both"/>
        <w:rPr>
          <w:rFonts w:ascii="Arial" w:hAnsi="Arial" w:cs="Arial"/>
        </w:rPr>
      </w:pPr>
      <w:r w:rsidRPr="00FA157F">
        <w:rPr>
          <w:rFonts w:ascii="Arial" w:hAnsi="Arial" w:cs="Arial"/>
        </w:rPr>
        <w:t>W przypadku realizacji usługi z wykorzystaniem osób nie posiadających obywatelstwa polskiego, zgłoszenie osób i pojazdów do wykonania czynności zleconej powinno zostać zrealizowane w terminie 21 dni roboczych przed wejściem na obiekty wojskowe. Brak zgody w formie pozwolenia jednorazowego skutkowało będzie nie wpuszczeniem danej osoby na teren obiektów wojskowych, przy czym nie może to być traktowane jako utrudnianie realizacji zamówienia przez Zamawiającego.</w:t>
      </w:r>
    </w:p>
    <w:p w14:paraId="57B85319" w14:textId="6FAA1153" w:rsidR="000121BE" w:rsidRPr="00FA157F" w:rsidRDefault="002839EA" w:rsidP="000121BE">
      <w:pPr>
        <w:pStyle w:val="Akapitzlist"/>
        <w:numPr>
          <w:ilvl w:val="0"/>
          <w:numId w:val="13"/>
        </w:numPr>
        <w:spacing w:line="276" w:lineRule="auto"/>
        <w:ind w:left="426" w:hanging="426"/>
        <w:jc w:val="both"/>
        <w:rPr>
          <w:rFonts w:ascii="Arial" w:hAnsi="Arial" w:cs="Arial"/>
        </w:rPr>
      </w:pPr>
      <w:r w:rsidRPr="00FA157F">
        <w:rPr>
          <w:rFonts w:ascii="Arial" w:hAnsi="Arial" w:cs="Arial"/>
        </w:rPr>
        <w:t xml:space="preserve">Zamawiający wymaga zatrudnienia na podstawie umowy o pracę w rozumieniu ustawy </w:t>
      </w:r>
      <w:r w:rsidR="00817F5A" w:rsidRPr="00FA157F">
        <w:rPr>
          <w:rFonts w:ascii="Arial" w:hAnsi="Arial" w:cs="Arial"/>
        </w:rPr>
        <w:br/>
        <w:t>z dnia 26.06.1974 – Kodeks Pracy (</w:t>
      </w:r>
      <w:r w:rsidR="006E4727">
        <w:rPr>
          <w:rFonts w:ascii="Arial" w:hAnsi="Arial" w:cs="Arial"/>
        </w:rPr>
        <w:t xml:space="preserve">tj. </w:t>
      </w:r>
      <w:r w:rsidR="006E4727" w:rsidRPr="00FA157F">
        <w:rPr>
          <w:rFonts w:ascii="Arial" w:hAnsi="Arial" w:cs="Arial"/>
        </w:rPr>
        <w:t>Dz.U. z 202</w:t>
      </w:r>
      <w:r w:rsidR="006E4727">
        <w:rPr>
          <w:rFonts w:ascii="Arial" w:hAnsi="Arial" w:cs="Arial"/>
        </w:rPr>
        <w:t>5</w:t>
      </w:r>
      <w:r w:rsidR="006E4727" w:rsidRPr="00FA157F">
        <w:rPr>
          <w:rFonts w:ascii="Arial" w:hAnsi="Arial" w:cs="Arial"/>
        </w:rPr>
        <w:t xml:space="preserve"> r., poz. </w:t>
      </w:r>
      <w:r w:rsidR="006E4727">
        <w:rPr>
          <w:rFonts w:ascii="Arial" w:hAnsi="Arial" w:cs="Arial"/>
        </w:rPr>
        <w:t>277</w:t>
      </w:r>
      <w:r w:rsidR="00817F5A" w:rsidRPr="00FA157F">
        <w:rPr>
          <w:rFonts w:ascii="Arial" w:hAnsi="Arial" w:cs="Arial"/>
        </w:rPr>
        <w:t xml:space="preserve">) </w:t>
      </w:r>
      <w:r w:rsidRPr="00FA157F">
        <w:rPr>
          <w:rFonts w:ascii="Arial" w:hAnsi="Arial" w:cs="Arial"/>
        </w:rPr>
        <w:t xml:space="preserve">przez Wykonawcę osób </w:t>
      </w:r>
      <w:r w:rsidRPr="0080164B">
        <w:rPr>
          <w:rFonts w:ascii="Arial" w:hAnsi="Arial" w:cs="Arial"/>
        </w:rPr>
        <w:t xml:space="preserve">wykonujących w trakcie realizacji </w:t>
      </w:r>
      <w:r w:rsidR="00817F5A" w:rsidRPr="0080164B">
        <w:rPr>
          <w:rFonts w:ascii="Arial" w:hAnsi="Arial" w:cs="Arial"/>
        </w:rPr>
        <w:t xml:space="preserve">usług </w:t>
      </w:r>
      <w:r w:rsidR="004D2B0A">
        <w:rPr>
          <w:rFonts w:ascii="Arial" w:hAnsi="Arial" w:cs="Arial"/>
        </w:rPr>
        <w:t>przeglądu pompowni tryskaczowej</w:t>
      </w:r>
      <w:r w:rsidR="00817F5A" w:rsidRPr="00FA157F">
        <w:rPr>
          <w:rFonts w:ascii="Arial" w:hAnsi="Arial" w:cs="Arial"/>
        </w:rPr>
        <w:t xml:space="preserve">. </w:t>
      </w:r>
      <w:r w:rsidRPr="00FA157F">
        <w:rPr>
          <w:rFonts w:ascii="Arial" w:hAnsi="Arial" w:cs="Arial"/>
        </w:rPr>
        <w:t xml:space="preserve">Nie wypełnienie tego zobowiązania może skutkować rozwiązaniem umowy z przyczyn leżących po stronie Wykonawcy a także naliczenia kary umownej, o której mowa w </w:t>
      </w:r>
      <w:r w:rsidRPr="00562EF4">
        <w:rPr>
          <w:rFonts w:ascii="Arial" w:hAnsi="Arial" w:cs="Arial"/>
        </w:rPr>
        <w:t xml:space="preserve">§ </w:t>
      </w:r>
      <w:r w:rsidR="001F1EFD">
        <w:rPr>
          <w:rFonts w:ascii="Arial" w:hAnsi="Arial" w:cs="Arial"/>
        </w:rPr>
        <w:t>10</w:t>
      </w:r>
      <w:r w:rsidR="00817F5A" w:rsidRPr="00562EF4">
        <w:rPr>
          <w:rFonts w:ascii="Arial" w:hAnsi="Arial" w:cs="Arial"/>
        </w:rPr>
        <w:t xml:space="preserve"> ust. 2 pkt</w:t>
      </w:r>
      <w:r w:rsidRPr="00562EF4">
        <w:rPr>
          <w:rFonts w:ascii="Arial" w:hAnsi="Arial" w:cs="Arial"/>
        </w:rPr>
        <w:t xml:space="preserve"> 6) umowy.</w:t>
      </w:r>
      <w:r w:rsidRPr="00FA157F">
        <w:rPr>
          <w:rFonts w:ascii="Arial" w:hAnsi="Arial" w:cs="Arial"/>
        </w:rPr>
        <w:t xml:space="preserve"> </w:t>
      </w:r>
    </w:p>
    <w:p w14:paraId="5558BB33" w14:textId="77777777" w:rsidR="002839EA" w:rsidRPr="00FA157F" w:rsidRDefault="002839EA" w:rsidP="000121BE">
      <w:pPr>
        <w:pStyle w:val="Akapitzlist"/>
        <w:numPr>
          <w:ilvl w:val="0"/>
          <w:numId w:val="13"/>
        </w:numPr>
        <w:spacing w:line="276" w:lineRule="auto"/>
        <w:ind w:left="426" w:hanging="426"/>
        <w:jc w:val="both"/>
        <w:rPr>
          <w:rFonts w:ascii="Arial" w:hAnsi="Arial" w:cs="Arial"/>
        </w:rPr>
      </w:pPr>
      <w:r w:rsidRPr="00FA157F">
        <w:rPr>
          <w:rFonts w:ascii="Arial" w:hAnsi="Arial" w:cs="Arial"/>
        </w:rPr>
        <w:t xml:space="preserve">W trakcie realizacji Usług Zamawiający uprawniony jest do wykonywania czynności kontrolnych wobec Wykonawcy odnośnie spełniania przez Wykonawcę lub podwykonawcę wymogu zatrudnienia na podstawie umowy o pracę osób wykonujących </w:t>
      </w:r>
      <w:r w:rsidR="00213288">
        <w:rPr>
          <w:rFonts w:ascii="Arial" w:hAnsi="Arial" w:cs="Arial"/>
        </w:rPr>
        <w:t>Usługi będące przedmiotem umowy</w:t>
      </w:r>
      <w:r w:rsidRPr="00FA157F">
        <w:rPr>
          <w:rFonts w:ascii="Arial" w:hAnsi="Arial" w:cs="Arial"/>
        </w:rPr>
        <w:t>. Zamawiający upra</w:t>
      </w:r>
      <w:r w:rsidR="00672B91">
        <w:rPr>
          <w:rFonts w:ascii="Arial" w:hAnsi="Arial" w:cs="Arial"/>
        </w:rPr>
        <w:t>wniony jest w szczególności do:</w:t>
      </w:r>
    </w:p>
    <w:p w14:paraId="48127A8E" w14:textId="77777777" w:rsidR="002839EA" w:rsidRPr="00FA157F" w:rsidRDefault="002839EA" w:rsidP="00B60549">
      <w:pPr>
        <w:numPr>
          <w:ilvl w:val="0"/>
          <w:numId w:val="50"/>
        </w:numPr>
        <w:spacing w:line="288" w:lineRule="auto"/>
        <w:ind w:left="851" w:hanging="425"/>
        <w:contextualSpacing/>
        <w:jc w:val="both"/>
        <w:rPr>
          <w:rFonts w:ascii="Arial" w:hAnsi="Arial" w:cs="Arial"/>
        </w:rPr>
      </w:pPr>
      <w:r w:rsidRPr="00FA157F">
        <w:rPr>
          <w:rFonts w:ascii="Arial" w:hAnsi="Arial" w:cs="Arial"/>
        </w:rPr>
        <w:t>żądania oświadczeń i dokumentów w zakresie potwierdzenia spełniania ww. wymogów  i dokonywania ich oceny,</w:t>
      </w:r>
    </w:p>
    <w:p w14:paraId="07F46A10" w14:textId="77777777" w:rsidR="002839EA" w:rsidRPr="00FA157F" w:rsidRDefault="002839EA" w:rsidP="00B60549">
      <w:pPr>
        <w:numPr>
          <w:ilvl w:val="0"/>
          <w:numId w:val="50"/>
        </w:numPr>
        <w:spacing w:line="288" w:lineRule="auto"/>
        <w:ind w:left="851" w:hanging="425"/>
        <w:contextualSpacing/>
        <w:jc w:val="both"/>
        <w:rPr>
          <w:rFonts w:ascii="Arial" w:hAnsi="Arial" w:cs="Arial"/>
        </w:rPr>
      </w:pPr>
      <w:r w:rsidRPr="00FA157F">
        <w:rPr>
          <w:rFonts w:ascii="Arial" w:hAnsi="Arial" w:cs="Arial"/>
        </w:rPr>
        <w:t xml:space="preserve">żądania wyjaśnień w przypadku wątpliwości w zakresie potwierdzenia spełniania </w:t>
      </w:r>
      <w:r w:rsidR="002E13AA">
        <w:rPr>
          <w:rFonts w:ascii="Arial" w:hAnsi="Arial" w:cs="Arial"/>
        </w:rPr>
        <w:br/>
      </w:r>
      <w:r w:rsidRPr="00FA157F">
        <w:rPr>
          <w:rFonts w:ascii="Arial" w:hAnsi="Arial" w:cs="Arial"/>
        </w:rPr>
        <w:t>ww. wymogów,</w:t>
      </w:r>
    </w:p>
    <w:p w14:paraId="46959E6F" w14:textId="77777777" w:rsidR="000121BE" w:rsidRPr="00FA157F" w:rsidRDefault="002839EA" w:rsidP="00B60549">
      <w:pPr>
        <w:numPr>
          <w:ilvl w:val="0"/>
          <w:numId w:val="50"/>
        </w:numPr>
        <w:tabs>
          <w:tab w:val="left" w:pos="851"/>
        </w:tabs>
        <w:spacing w:line="288" w:lineRule="auto"/>
        <w:contextualSpacing/>
        <w:jc w:val="both"/>
        <w:rPr>
          <w:rFonts w:ascii="Arial" w:hAnsi="Arial" w:cs="Arial"/>
        </w:rPr>
      </w:pPr>
      <w:r w:rsidRPr="00FA157F">
        <w:rPr>
          <w:rFonts w:ascii="Arial" w:hAnsi="Arial" w:cs="Arial"/>
        </w:rPr>
        <w:t>przeprowadzania kontroli w miejscu wykonywania Usług.</w:t>
      </w:r>
    </w:p>
    <w:p w14:paraId="74EBF21F" w14:textId="77777777" w:rsidR="002839EA" w:rsidRPr="00FA157F" w:rsidRDefault="002839EA" w:rsidP="000121BE">
      <w:pPr>
        <w:pStyle w:val="Akapitzlist"/>
        <w:numPr>
          <w:ilvl w:val="0"/>
          <w:numId w:val="13"/>
        </w:numPr>
        <w:spacing w:line="288" w:lineRule="auto"/>
        <w:ind w:left="426" w:hanging="426"/>
        <w:jc w:val="both"/>
        <w:rPr>
          <w:rFonts w:ascii="Arial" w:hAnsi="Arial" w:cs="Arial"/>
        </w:rPr>
      </w:pPr>
      <w:r w:rsidRPr="00FA157F">
        <w:rPr>
          <w:rFonts w:ascii="Arial" w:hAnsi="Arial" w:cs="Arial"/>
        </w:rPr>
        <w:t>W trakcie realizacji Usług na każde wezwanie Zamawiającego w wyznaczonym w tym wezwaniu terminie</w:t>
      </w:r>
      <w:r w:rsidR="00EC41F5">
        <w:rPr>
          <w:rFonts w:ascii="Arial" w:hAnsi="Arial" w:cs="Arial"/>
        </w:rPr>
        <w:t>, lecz nie krótszym niż 7 dni,</w:t>
      </w:r>
      <w:r w:rsidRPr="00FA157F">
        <w:rPr>
          <w:rFonts w:ascii="Arial" w:hAnsi="Arial" w:cs="Arial"/>
        </w:rPr>
        <w:t xml:space="preserve"> Wykonawca przedłoży Zamawiającemu wskazane poniżej dowody w celu potwierdzenia spełnienia wymogu zatrudnienia na podstawie umowy o pracę przez Wykonawcę lub podwykonawcę osób wykonujących </w:t>
      </w:r>
      <w:r w:rsidR="00363080">
        <w:rPr>
          <w:rFonts w:ascii="Arial" w:hAnsi="Arial" w:cs="Arial"/>
        </w:rPr>
        <w:t>Usługi będące przedmiotem umowy</w:t>
      </w:r>
      <w:r w:rsidR="00363080" w:rsidRPr="00FA157F">
        <w:rPr>
          <w:rFonts w:ascii="Arial" w:hAnsi="Arial" w:cs="Arial"/>
        </w:rPr>
        <w:t xml:space="preserve"> </w:t>
      </w:r>
      <w:r w:rsidRPr="00FA157F">
        <w:rPr>
          <w:rFonts w:ascii="Arial" w:hAnsi="Arial" w:cs="Arial"/>
        </w:rPr>
        <w:t>w trakcie realizacji Usług:</w:t>
      </w:r>
    </w:p>
    <w:p w14:paraId="1AB47B63" w14:textId="77777777" w:rsidR="002839EA" w:rsidRPr="00FA157F" w:rsidRDefault="002839EA" w:rsidP="00B60549">
      <w:pPr>
        <w:numPr>
          <w:ilvl w:val="0"/>
          <w:numId w:val="49"/>
        </w:numPr>
        <w:spacing w:line="288" w:lineRule="auto"/>
        <w:ind w:left="851" w:hanging="425"/>
        <w:contextualSpacing/>
        <w:jc w:val="both"/>
        <w:rPr>
          <w:rFonts w:ascii="Arial" w:hAnsi="Arial" w:cs="Arial"/>
        </w:rPr>
      </w:pPr>
      <w:r w:rsidRPr="00FA157F">
        <w:rPr>
          <w:rFonts w:ascii="Arial" w:hAnsi="Arial" w:cs="Arial"/>
        </w:rPr>
        <w:t>oświadczenie Wykonawcy lub podwykonawcy o zatrudnieniu na podstawie umowy o pracę osób wykonujących czynności, których dotyczy wezwanie Zamawiającego.</w:t>
      </w:r>
      <w:r w:rsidRPr="00FA157F">
        <w:rPr>
          <w:rFonts w:ascii="Arial" w:hAnsi="Arial" w:cs="Arial"/>
          <w:b/>
        </w:rPr>
        <w:t xml:space="preserve"> </w:t>
      </w:r>
      <w:r w:rsidRPr="00FA157F">
        <w:rPr>
          <w:rFonts w:ascii="Arial" w:hAnsi="Arial" w:cs="Arial"/>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18EE3CA4" w14:textId="77777777" w:rsidR="002839EA" w:rsidRPr="00FA157F" w:rsidRDefault="002839EA" w:rsidP="00B60549">
      <w:pPr>
        <w:numPr>
          <w:ilvl w:val="0"/>
          <w:numId w:val="49"/>
        </w:numPr>
        <w:spacing w:line="288" w:lineRule="auto"/>
        <w:ind w:left="851" w:hanging="425"/>
        <w:contextualSpacing/>
        <w:jc w:val="both"/>
        <w:rPr>
          <w:rFonts w:ascii="Arial" w:hAnsi="Arial" w:cs="Arial"/>
        </w:rPr>
      </w:pPr>
      <w:r w:rsidRPr="00FA157F">
        <w:rPr>
          <w:rFonts w:ascii="Arial" w:hAnsi="Arial" w:cs="Arial"/>
        </w:rPr>
        <w:t>poświadczoną za zgodność z oryginałem odpowiednio przez Wykonawcę lub podwykonawcę kopię umowy/umów o pracę osób wykonujących w trakcie realizacji Usług czynności, których dotyczy ww. oświadczenie Wykonawcy lub podwykonawcy (wraz z dokumentem regulującym zakres obowiązków, jeżeli został sporządzony). Kopia umowy/umów powinna zostać zanonimizowana w sposób zapewniający ochronę</w:t>
      </w:r>
      <w:r w:rsidRPr="00FA157F">
        <w:rPr>
          <w:rFonts w:ascii="Arial" w:hAnsi="Arial" w:cs="Arial"/>
          <w:u w:val="single"/>
        </w:rPr>
        <w:t xml:space="preserve"> </w:t>
      </w:r>
      <w:r w:rsidRPr="00FA157F">
        <w:rPr>
          <w:rFonts w:ascii="Arial" w:hAnsi="Arial" w:cs="Arial"/>
        </w:rPr>
        <w:t>danych osobowych pracowników, zgodnie  z przepisami rozporządzenia Parlamentu Europejskiego i Rady (EU) 2016/697 z dnia 27.04.2016 r. oraz ustawy z dnia 10.05.2018 r. o ochronie danych osobowych (t.j. Dz. U. z 2019  r., poz. 1781, z późn. zm.). Informacje takie jak: data zawarcia umowy, rodzaj umowy o pracę i wymiar etatu powinny być możliwe do zidentyfikowania,</w:t>
      </w:r>
    </w:p>
    <w:p w14:paraId="0699117C" w14:textId="77777777" w:rsidR="002839EA" w:rsidRPr="00FA157F" w:rsidRDefault="002839EA" w:rsidP="00B60549">
      <w:pPr>
        <w:numPr>
          <w:ilvl w:val="0"/>
          <w:numId w:val="49"/>
        </w:numPr>
        <w:spacing w:line="288" w:lineRule="auto"/>
        <w:ind w:left="851" w:hanging="425"/>
        <w:contextualSpacing/>
        <w:jc w:val="both"/>
        <w:rPr>
          <w:rFonts w:ascii="Arial" w:hAnsi="Arial" w:cs="Arial"/>
        </w:rPr>
      </w:pPr>
      <w:r w:rsidRPr="00FA157F">
        <w:rPr>
          <w:rFonts w:ascii="Arial" w:hAnsi="Arial" w:cs="Arial"/>
        </w:rPr>
        <w:t>zaświadczenie właściwego oddziału ZUS, potwierdzające opłacanie przez Wykonawcę lub podwykonawcę składek na ubezpieczenia społeczne i zdrowotne z tytułu zatrudnienia na podstawie umów o pracę za ostatni okres rozliczeniowy,</w:t>
      </w:r>
    </w:p>
    <w:p w14:paraId="39407479" w14:textId="77777777" w:rsidR="002839EA" w:rsidRPr="00FA157F" w:rsidRDefault="002839EA" w:rsidP="00B60549">
      <w:pPr>
        <w:numPr>
          <w:ilvl w:val="0"/>
          <w:numId w:val="49"/>
        </w:numPr>
        <w:spacing w:line="288" w:lineRule="auto"/>
        <w:ind w:left="851" w:hanging="425"/>
        <w:contextualSpacing/>
        <w:jc w:val="both"/>
        <w:rPr>
          <w:rFonts w:ascii="Arial" w:hAnsi="Arial" w:cs="Arial"/>
        </w:rPr>
      </w:pPr>
      <w:r w:rsidRPr="00FA157F">
        <w:rPr>
          <w:rFonts w:ascii="Arial" w:hAnsi="Arial" w:cs="Arial"/>
        </w:rPr>
        <w:lastRenderedPageBreak/>
        <w:t>poświadczoną za zgodność z oryginałem odpowiednio przez Wykonawcę lub podwykonawcę kopię dowodu potwierdzającego zgłoszenie pracownika przez pracodawcę do ubezpieczeń, zanonimizowaną w sposób zapewniający ochronę danych osobowych pracowników, zgodnie z p</w:t>
      </w:r>
      <w:r w:rsidR="00FE164A" w:rsidRPr="00FA157F">
        <w:rPr>
          <w:rFonts w:ascii="Arial" w:hAnsi="Arial" w:cs="Arial"/>
        </w:rPr>
        <w:t>rzepisami, o których mowa w pkt</w:t>
      </w:r>
      <w:r w:rsidRPr="00FA157F">
        <w:rPr>
          <w:rFonts w:ascii="Arial" w:hAnsi="Arial" w:cs="Arial"/>
        </w:rPr>
        <w:t xml:space="preserve"> 2), w przypadku uzasadnionych wątpliwości co do przestrzegania prawa pracy przez Wykonawcę lub podwykonawcę, Zamawiający może zwrócić się o przeprowadzenie kontroli przez Państwową Inspekcję Pracy.</w:t>
      </w:r>
    </w:p>
    <w:p w14:paraId="78C12929" w14:textId="77777777" w:rsidR="00DE2E89" w:rsidRPr="00FA157F" w:rsidRDefault="00DE2E89" w:rsidP="00DE2E89">
      <w:pPr>
        <w:pStyle w:val="Akapitzlist"/>
        <w:numPr>
          <w:ilvl w:val="0"/>
          <w:numId w:val="13"/>
        </w:numPr>
        <w:spacing w:line="276" w:lineRule="auto"/>
        <w:ind w:left="426" w:hanging="426"/>
        <w:jc w:val="both"/>
        <w:rPr>
          <w:rFonts w:ascii="Arial" w:hAnsi="Arial" w:cs="Arial"/>
        </w:rPr>
      </w:pPr>
      <w:r w:rsidRPr="00FA157F">
        <w:rPr>
          <w:rFonts w:ascii="Arial" w:hAnsi="Arial" w:cs="Arial"/>
        </w:rPr>
        <w:t>Wykonawca ponosi odpowiedzialność za szkody wyrządzone w trakcie realizacji umowy przez osoby, którym powierzył wykonywanie czynności określonych w umowie.</w:t>
      </w:r>
    </w:p>
    <w:p w14:paraId="2554F69E" w14:textId="77777777" w:rsidR="00DE2E89" w:rsidRPr="00FA157F" w:rsidRDefault="00DE2E89" w:rsidP="00DE2E89">
      <w:pPr>
        <w:pStyle w:val="Akapitzlist"/>
        <w:numPr>
          <w:ilvl w:val="0"/>
          <w:numId w:val="13"/>
        </w:numPr>
        <w:spacing w:line="276" w:lineRule="auto"/>
        <w:ind w:left="426" w:hanging="426"/>
        <w:jc w:val="both"/>
        <w:rPr>
          <w:rFonts w:ascii="Arial" w:hAnsi="Arial" w:cs="Arial"/>
        </w:rPr>
      </w:pPr>
      <w:r w:rsidRPr="00FA157F">
        <w:rPr>
          <w:rFonts w:ascii="Arial" w:hAnsi="Arial" w:cs="Arial"/>
        </w:rPr>
        <w:t>W przypadku powstania szkody obowiązek odszkodowawczy obejmuje naprawienie</w:t>
      </w:r>
      <w:r>
        <w:rPr>
          <w:rFonts w:ascii="Arial" w:hAnsi="Arial" w:cs="Arial"/>
        </w:rPr>
        <w:t xml:space="preserve"> szkody w pełnej wysokości.</w:t>
      </w:r>
    </w:p>
    <w:p w14:paraId="4785D474" w14:textId="77777777" w:rsidR="00C7768D" w:rsidRPr="00FA157F" w:rsidRDefault="00C7768D" w:rsidP="004E5637">
      <w:pPr>
        <w:pStyle w:val="Akapitzlist"/>
        <w:numPr>
          <w:ilvl w:val="0"/>
          <w:numId w:val="13"/>
        </w:numPr>
        <w:spacing w:line="276" w:lineRule="auto"/>
        <w:ind w:left="426" w:hanging="426"/>
        <w:jc w:val="both"/>
        <w:rPr>
          <w:rFonts w:ascii="Arial" w:hAnsi="Arial" w:cs="Arial"/>
        </w:rPr>
      </w:pPr>
      <w:r w:rsidRPr="00FA157F">
        <w:rPr>
          <w:rFonts w:ascii="Arial" w:hAnsi="Arial" w:cs="Arial"/>
        </w:rPr>
        <w:t>Wykonawca oświadcza że, zachowa w tajemnicy wszelkie informacje powzięte przy wykonywaniu umowy, w szczególności zaś dotyczące rozkładu pomieszczeń, systemu zabezpieczeń i innych informacji</w:t>
      </w:r>
      <w:r w:rsidR="005C43EE" w:rsidRPr="00FA157F">
        <w:rPr>
          <w:rFonts w:ascii="Arial" w:hAnsi="Arial" w:cs="Arial"/>
        </w:rPr>
        <w:t xml:space="preserve"> dotyczący systemów i urządzeń działających u Zamawiającego</w:t>
      </w:r>
      <w:r w:rsidRPr="00FA157F">
        <w:rPr>
          <w:rFonts w:ascii="Arial" w:hAnsi="Arial" w:cs="Arial"/>
        </w:rPr>
        <w:t>. Wykonawca zobowiązany jest odebrać stosowne oświadczenie od osób, którymi będzie się posługiwał przy wykonaniu niniejszej umowy.</w:t>
      </w:r>
    </w:p>
    <w:p w14:paraId="743443CC" w14:textId="77777777" w:rsidR="00C7768D" w:rsidRPr="00FA157F" w:rsidRDefault="00C7768D" w:rsidP="004E5637">
      <w:pPr>
        <w:pStyle w:val="Akapitzlist"/>
        <w:numPr>
          <w:ilvl w:val="0"/>
          <w:numId w:val="13"/>
        </w:numPr>
        <w:spacing w:line="276" w:lineRule="auto"/>
        <w:ind w:left="426" w:hanging="426"/>
        <w:jc w:val="both"/>
        <w:rPr>
          <w:rFonts w:ascii="Arial" w:hAnsi="Arial" w:cs="Arial"/>
        </w:rPr>
      </w:pPr>
      <w:r w:rsidRPr="00FA157F">
        <w:rPr>
          <w:rFonts w:ascii="Arial" w:hAnsi="Arial" w:cs="Arial"/>
        </w:rPr>
        <w:t xml:space="preserve">Wykonawca zobowiązany jest na terenie kompleksów administrowanych przez </w:t>
      </w:r>
      <w:r w:rsidR="00153B75" w:rsidRPr="00FA157F">
        <w:rPr>
          <w:rFonts w:ascii="Arial" w:hAnsi="Arial" w:cs="Arial"/>
        </w:rPr>
        <w:t>Zamawiającego</w:t>
      </w:r>
      <w:r w:rsidRPr="00FA157F">
        <w:rPr>
          <w:rFonts w:ascii="Arial" w:hAnsi="Arial" w:cs="Arial"/>
        </w:rPr>
        <w:t>:</w:t>
      </w:r>
    </w:p>
    <w:p w14:paraId="1419EB43" w14:textId="77777777" w:rsidR="00C7768D" w:rsidRPr="00FA157F" w:rsidRDefault="00C7768D" w:rsidP="00B31116">
      <w:pPr>
        <w:pStyle w:val="Akapitzlist"/>
        <w:numPr>
          <w:ilvl w:val="0"/>
          <w:numId w:val="26"/>
        </w:numPr>
        <w:spacing w:line="276" w:lineRule="auto"/>
        <w:ind w:left="851" w:hanging="426"/>
        <w:jc w:val="both"/>
        <w:rPr>
          <w:rFonts w:ascii="Arial" w:hAnsi="Arial" w:cs="Arial"/>
        </w:rPr>
      </w:pPr>
      <w:r w:rsidRPr="00FA157F">
        <w:rPr>
          <w:rFonts w:ascii="Arial" w:hAnsi="Arial" w:cs="Arial"/>
        </w:rPr>
        <w:t>przestrzegać przepisów ochrony środowiska,</w:t>
      </w:r>
    </w:p>
    <w:p w14:paraId="41633072" w14:textId="77777777" w:rsidR="00C7768D" w:rsidRPr="00FA157F" w:rsidRDefault="00C7768D" w:rsidP="00B31116">
      <w:pPr>
        <w:pStyle w:val="Akapitzlist"/>
        <w:numPr>
          <w:ilvl w:val="0"/>
          <w:numId w:val="26"/>
        </w:numPr>
        <w:spacing w:line="276" w:lineRule="auto"/>
        <w:ind w:left="851" w:hanging="426"/>
        <w:jc w:val="both"/>
        <w:rPr>
          <w:rFonts w:ascii="Arial" w:hAnsi="Arial" w:cs="Arial"/>
        </w:rPr>
      </w:pPr>
      <w:r w:rsidRPr="00FA157F">
        <w:rPr>
          <w:rFonts w:ascii="Arial" w:hAnsi="Arial" w:cs="Arial"/>
        </w:rPr>
        <w:t>postępować eliminując/ograniczając zagrożenie dla środowiska,</w:t>
      </w:r>
    </w:p>
    <w:p w14:paraId="15466DB8" w14:textId="77777777" w:rsidR="00C7768D" w:rsidRPr="00FA157F" w:rsidRDefault="00C7768D" w:rsidP="00B31116">
      <w:pPr>
        <w:pStyle w:val="Akapitzlist"/>
        <w:numPr>
          <w:ilvl w:val="0"/>
          <w:numId w:val="26"/>
        </w:numPr>
        <w:spacing w:line="276" w:lineRule="auto"/>
        <w:ind w:left="851" w:hanging="426"/>
        <w:jc w:val="both"/>
        <w:rPr>
          <w:rFonts w:ascii="Arial" w:hAnsi="Arial" w:cs="Arial"/>
        </w:rPr>
      </w:pPr>
      <w:r w:rsidRPr="00FA157F">
        <w:rPr>
          <w:rFonts w:ascii="Arial" w:hAnsi="Arial" w:cs="Arial"/>
        </w:rPr>
        <w:t>zabezpieczyć poszczególne komponenty środowiska narażone na zniszczenie lub zanieczyszczenie (m.in. zbiorniki wodne, glebę, drzewa i krzewy),</w:t>
      </w:r>
    </w:p>
    <w:p w14:paraId="49EBD953" w14:textId="77777777" w:rsidR="00C7768D" w:rsidRPr="00FA157F" w:rsidRDefault="00C7768D" w:rsidP="00B31116">
      <w:pPr>
        <w:pStyle w:val="Akapitzlist"/>
        <w:numPr>
          <w:ilvl w:val="0"/>
          <w:numId w:val="26"/>
        </w:numPr>
        <w:spacing w:line="276" w:lineRule="auto"/>
        <w:ind w:left="851" w:hanging="426"/>
        <w:jc w:val="both"/>
        <w:rPr>
          <w:rFonts w:ascii="Arial" w:hAnsi="Arial" w:cs="Arial"/>
        </w:rPr>
      </w:pPr>
      <w:r w:rsidRPr="00FA157F">
        <w:rPr>
          <w:rFonts w:ascii="Arial" w:hAnsi="Arial" w:cs="Arial"/>
        </w:rPr>
        <w:t>z wytwarzanymi odpadami postępować zgodnie z obowiązującym prawem,</w:t>
      </w:r>
    </w:p>
    <w:p w14:paraId="77FD28CE" w14:textId="77777777" w:rsidR="00C7768D" w:rsidRPr="00FA157F" w:rsidRDefault="00C7768D" w:rsidP="00B31116">
      <w:pPr>
        <w:pStyle w:val="Akapitzlist"/>
        <w:numPr>
          <w:ilvl w:val="0"/>
          <w:numId w:val="26"/>
        </w:numPr>
        <w:spacing w:line="276" w:lineRule="auto"/>
        <w:ind w:left="851" w:hanging="426"/>
        <w:jc w:val="both"/>
        <w:rPr>
          <w:rFonts w:ascii="Arial" w:hAnsi="Arial" w:cs="Arial"/>
        </w:rPr>
      </w:pPr>
      <w:r w:rsidRPr="00FA157F">
        <w:rPr>
          <w:rFonts w:ascii="Arial" w:hAnsi="Arial" w:cs="Arial"/>
        </w:rPr>
        <w:t>utrzymać teren w należytym porządku,</w:t>
      </w:r>
    </w:p>
    <w:p w14:paraId="46135701" w14:textId="77777777" w:rsidR="00C7768D" w:rsidRPr="00FA157F" w:rsidRDefault="00C7768D" w:rsidP="00B31116">
      <w:pPr>
        <w:pStyle w:val="Akapitzlist"/>
        <w:numPr>
          <w:ilvl w:val="0"/>
          <w:numId w:val="26"/>
        </w:numPr>
        <w:spacing w:line="276" w:lineRule="auto"/>
        <w:ind w:left="851" w:hanging="426"/>
        <w:jc w:val="both"/>
        <w:rPr>
          <w:rFonts w:ascii="Arial" w:hAnsi="Arial" w:cs="Arial"/>
        </w:rPr>
      </w:pPr>
      <w:r w:rsidRPr="00FA157F">
        <w:rPr>
          <w:rFonts w:ascii="Arial" w:hAnsi="Arial" w:cs="Arial"/>
        </w:rPr>
        <w:t>uporządkować teren, na którym prowadzone były prace konserwacyjn</w:t>
      </w:r>
      <w:r w:rsidR="00D904D2">
        <w:rPr>
          <w:rFonts w:ascii="Arial" w:hAnsi="Arial" w:cs="Arial"/>
        </w:rPr>
        <w:t>e</w:t>
      </w:r>
      <w:r w:rsidRPr="00FA157F">
        <w:rPr>
          <w:rFonts w:ascii="Arial" w:hAnsi="Arial" w:cs="Arial"/>
        </w:rPr>
        <w:t>.</w:t>
      </w:r>
    </w:p>
    <w:p w14:paraId="6EFD980E" w14:textId="77777777" w:rsidR="00C7768D" w:rsidRPr="00562EF4" w:rsidRDefault="00C7768D" w:rsidP="004E5637">
      <w:pPr>
        <w:pStyle w:val="Akapitzlist"/>
        <w:numPr>
          <w:ilvl w:val="0"/>
          <w:numId w:val="13"/>
        </w:numPr>
        <w:spacing w:line="276" w:lineRule="auto"/>
        <w:ind w:left="426" w:hanging="426"/>
        <w:jc w:val="both"/>
        <w:rPr>
          <w:rFonts w:ascii="Arial" w:hAnsi="Arial" w:cs="Arial"/>
        </w:rPr>
      </w:pPr>
      <w:r w:rsidRPr="00562EF4">
        <w:rPr>
          <w:rFonts w:ascii="Arial" w:hAnsi="Arial" w:cs="Arial"/>
        </w:rPr>
        <w:t xml:space="preserve">Wykonawca na terenie kompleksów administrowanych przez </w:t>
      </w:r>
      <w:r w:rsidR="00153B75" w:rsidRPr="00562EF4">
        <w:rPr>
          <w:rFonts w:ascii="Arial" w:hAnsi="Arial" w:cs="Arial"/>
        </w:rPr>
        <w:t>Zamawiającego</w:t>
      </w:r>
      <w:r w:rsidRPr="00562EF4">
        <w:rPr>
          <w:rFonts w:ascii="Arial" w:hAnsi="Arial" w:cs="Arial"/>
        </w:rPr>
        <w:t xml:space="preserve"> ponosi odpowiedzialność za wszelkie szkody w środowisku spowodowane swoim działaniem lub zaniechaniem i zobowiązuje się do ich usunięcia lub naprawy na własny koszt.</w:t>
      </w:r>
    </w:p>
    <w:p w14:paraId="11BF30FF" w14:textId="77777777" w:rsidR="00C7768D" w:rsidRPr="00562EF4" w:rsidRDefault="00C7768D" w:rsidP="004E5637">
      <w:pPr>
        <w:pStyle w:val="Akapitzlist"/>
        <w:numPr>
          <w:ilvl w:val="0"/>
          <w:numId w:val="13"/>
        </w:numPr>
        <w:spacing w:line="276" w:lineRule="auto"/>
        <w:ind w:left="426" w:hanging="426"/>
        <w:jc w:val="both"/>
        <w:rPr>
          <w:rFonts w:ascii="Arial" w:hAnsi="Arial" w:cs="Arial"/>
        </w:rPr>
      </w:pPr>
      <w:r w:rsidRPr="00562EF4">
        <w:rPr>
          <w:rFonts w:ascii="Arial" w:hAnsi="Arial" w:cs="Arial"/>
        </w:rPr>
        <w:t>W przypadku powstania awaryjnego rozlewiska substancji niebezpiecznych podczas realizacji umowy i w celu niedopuszczenia do ich przenikania do gruntu i zbiorników wodnych lub zanieczyszczenia powierzchni utwardzonych, Wykonawca zobowiązany jest usunąć rozlewiska w ramach wynagrodzenia określonego w umowie przy użyciu właściwych środków do usuwania rozlewisk niebezpiecznych.</w:t>
      </w:r>
    </w:p>
    <w:p w14:paraId="6EC76D4B" w14:textId="77777777" w:rsidR="005E7CD5" w:rsidRPr="00FA157F" w:rsidRDefault="005E7CD5" w:rsidP="004E5637">
      <w:pPr>
        <w:pStyle w:val="Akapitzlist"/>
        <w:spacing w:line="276" w:lineRule="auto"/>
        <w:ind w:left="426"/>
        <w:jc w:val="both"/>
        <w:rPr>
          <w:rFonts w:ascii="Arial" w:hAnsi="Arial" w:cs="Arial"/>
        </w:rPr>
      </w:pPr>
    </w:p>
    <w:p w14:paraId="744F5C77" w14:textId="6DF7F437" w:rsidR="0075438B" w:rsidRPr="003C1A02" w:rsidRDefault="0075438B" w:rsidP="0075438B">
      <w:pPr>
        <w:spacing w:line="288" w:lineRule="auto"/>
        <w:jc w:val="center"/>
        <w:rPr>
          <w:rFonts w:ascii="Arial" w:hAnsi="Arial" w:cs="Arial"/>
          <w:b/>
        </w:rPr>
      </w:pPr>
      <w:r>
        <w:rPr>
          <w:rFonts w:ascii="Arial" w:hAnsi="Arial" w:cs="Arial"/>
          <w:b/>
        </w:rPr>
        <w:t>Podwykonawcy</w:t>
      </w:r>
    </w:p>
    <w:p w14:paraId="239B4747" w14:textId="77777777" w:rsidR="0075438B" w:rsidRPr="003C1A02" w:rsidRDefault="0075438B" w:rsidP="0075438B">
      <w:pPr>
        <w:spacing w:line="288" w:lineRule="auto"/>
        <w:jc w:val="center"/>
        <w:rPr>
          <w:rFonts w:ascii="Arial" w:hAnsi="Arial" w:cs="Arial"/>
          <w:b/>
        </w:rPr>
      </w:pPr>
      <w:r w:rsidRPr="003C1A02">
        <w:rPr>
          <w:rFonts w:ascii="Arial" w:hAnsi="Arial" w:cs="Arial"/>
          <w:b/>
        </w:rPr>
        <w:t>§ 3</w:t>
      </w:r>
    </w:p>
    <w:p w14:paraId="170A46FD" w14:textId="0F3FAAF4" w:rsidR="0075438B" w:rsidRPr="00EC5908" w:rsidRDefault="00EC5908" w:rsidP="001F1EFD">
      <w:pPr>
        <w:pStyle w:val="Akapitzlist"/>
        <w:numPr>
          <w:ilvl w:val="0"/>
          <w:numId w:val="65"/>
        </w:numPr>
        <w:spacing w:line="288" w:lineRule="auto"/>
        <w:ind w:left="426" w:hanging="426"/>
        <w:jc w:val="both"/>
        <w:rPr>
          <w:rFonts w:ascii="Arial" w:hAnsi="Arial" w:cs="Arial"/>
        </w:rPr>
      </w:pPr>
      <w:r w:rsidRPr="00EC5908">
        <w:rPr>
          <w:rFonts w:ascii="Arial" w:hAnsi="Arial" w:cs="Arial"/>
        </w:rPr>
        <w:t>Wykonawca może zlecić w części lub w całości usługę objętą przedmiotem umowy podwykonawcom z przywołaniem zakresu usług, które będą wykonywać</w:t>
      </w:r>
      <w:r w:rsidR="0075438B" w:rsidRPr="00EC5908">
        <w:rPr>
          <w:rFonts w:ascii="Arial" w:hAnsi="Arial" w:cs="Arial"/>
        </w:rPr>
        <w:t>.</w:t>
      </w:r>
    </w:p>
    <w:p w14:paraId="188E0658" w14:textId="40ED1389" w:rsidR="00EC5908" w:rsidRPr="00EC5908" w:rsidRDefault="00EC5908" w:rsidP="001F1EFD">
      <w:pPr>
        <w:pStyle w:val="Akapitzlist"/>
        <w:numPr>
          <w:ilvl w:val="0"/>
          <w:numId w:val="65"/>
        </w:numPr>
        <w:spacing w:line="288" w:lineRule="auto"/>
        <w:ind w:left="426" w:hanging="426"/>
        <w:jc w:val="both"/>
        <w:rPr>
          <w:rFonts w:ascii="Arial" w:hAnsi="Arial" w:cs="Arial"/>
        </w:rPr>
      </w:pPr>
      <w:r w:rsidRPr="00EC5908">
        <w:rPr>
          <w:rFonts w:ascii="Arial" w:hAnsi="Arial" w:cs="Arial"/>
        </w:rPr>
        <w:t>W przypadku zlecenia przez Wykonawcę części lub całości wykonania umowy przez podwykonawców podwykonawcy są zobowiązani do spełniania wszelkich warunków umowy, w tym posiadania uprawnień do wykonania przedmiotu umowy</w:t>
      </w:r>
      <w:r w:rsidRPr="00EC5908">
        <w:rPr>
          <w:rFonts w:ascii="Arial" w:hAnsi="Arial" w:cs="Arial"/>
        </w:rPr>
        <w:t>.</w:t>
      </w:r>
    </w:p>
    <w:p w14:paraId="62133F64" w14:textId="72517416" w:rsidR="00EC5908" w:rsidRPr="00EC5908" w:rsidRDefault="00EC5908" w:rsidP="001F1EFD">
      <w:pPr>
        <w:pStyle w:val="Akapitzlist"/>
        <w:numPr>
          <w:ilvl w:val="0"/>
          <w:numId w:val="65"/>
        </w:numPr>
        <w:spacing w:line="288" w:lineRule="auto"/>
        <w:ind w:left="426" w:hanging="426"/>
        <w:jc w:val="both"/>
        <w:rPr>
          <w:rFonts w:ascii="Arial" w:hAnsi="Arial" w:cs="Arial"/>
        </w:rPr>
      </w:pPr>
      <w:r w:rsidRPr="00EC5908">
        <w:rPr>
          <w:rFonts w:ascii="Arial" w:hAnsi="Arial" w:cs="Arial"/>
        </w:rPr>
        <w:t>Zlecenie wykonania części lub całości robót podwykonawcom nie zmienia zobowiązań Wykonawcy wobec Zamawiającego za wykonanie tych usług</w:t>
      </w:r>
      <w:r w:rsidRPr="00EC5908">
        <w:rPr>
          <w:rFonts w:ascii="Arial" w:hAnsi="Arial" w:cs="Arial"/>
        </w:rPr>
        <w:t>.</w:t>
      </w:r>
    </w:p>
    <w:p w14:paraId="39DF5692" w14:textId="4F1E3EE5" w:rsidR="00EC5908" w:rsidRPr="00EC5908" w:rsidRDefault="00EC5908" w:rsidP="001F1EFD">
      <w:pPr>
        <w:pStyle w:val="Akapitzlist"/>
        <w:numPr>
          <w:ilvl w:val="0"/>
          <w:numId w:val="65"/>
        </w:numPr>
        <w:spacing w:line="288" w:lineRule="auto"/>
        <w:ind w:left="426" w:hanging="426"/>
        <w:jc w:val="both"/>
        <w:rPr>
          <w:rFonts w:ascii="Arial" w:hAnsi="Arial" w:cs="Arial"/>
        </w:rPr>
      </w:pPr>
      <w:r w:rsidRPr="00EC5908">
        <w:rPr>
          <w:rFonts w:ascii="Arial" w:hAnsi="Arial" w:cs="Arial"/>
        </w:rPr>
        <w:t>Wykonawca nie może zwolnić się od odpowiedzialności względem Zamawiającego z tego powodu, że niewykonanie lub nienależyte wykonanie umowy przez Wykonawcę było następstwem niewykonania lub nienależytego wykonania zobowiązań wobec Wykonawcy przez jego podwykonawców lub inne podmioty</w:t>
      </w:r>
      <w:r w:rsidRPr="00EC5908">
        <w:rPr>
          <w:rFonts w:ascii="Arial" w:hAnsi="Arial" w:cs="Arial"/>
        </w:rPr>
        <w:t>.</w:t>
      </w:r>
    </w:p>
    <w:p w14:paraId="72436099" w14:textId="77777777" w:rsidR="0075438B" w:rsidRDefault="0075438B" w:rsidP="004E5637">
      <w:pPr>
        <w:spacing w:line="276" w:lineRule="auto"/>
        <w:jc w:val="center"/>
        <w:rPr>
          <w:rFonts w:ascii="Arial" w:hAnsi="Arial" w:cs="Arial"/>
          <w:b/>
        </w:rPr>
      </w:pPr>
    </w:p>
    <w:p w14:paraId="73B8BB19" w14:textId="7A0D7B62" w:rsidR="00C7768D" w:rsidRPr="00FA157F" w:rsidRDefault="007C3AFF" w:rsidP="004E5637">
      <w:pPr>
        <w:spacing w:line="276" w:lineRule="auto"/>
        <w:jc w:val="center"/>
        <w:rPr>
          <w:rFonts w:ascii="Arial" w:hAnsi="Arial" w:cs="Arial"/>
          <w:b/>
        </w:rPr>
      </w:pPr>
      <w:r>
        <w:rPr>
          <w:rFonts w:ascii="Arial" w:hAnsi="Arial" w:cs="Arial"/>
          <w:b/>
        </w:rPr>
        <w:t>Uprawnienia i o</w:t>
      </w:r>
      <w:r w:rsidR="00515077" w:rsidRPr="00FA157F">
        <w:rPr>
          <w:rFonts w:ascii="Arial" w:hAnsi="Arial" w:cs="Arial"/>
          <w:b/>
        </w:rPr>
        <w:t>bowiązki Zamawiającego</w:t>
      </w:r>
    </w:p>
    <w:p w14:paraId="10EE9ACE" w14:textId="2E0ECCDA" w:rsidR="00C7768D" w:rsidRPr="00FA157F" w:rsidRDefault="00C7768D" w:rsidP="004E5637">
      <w:pPr>
        <w:spacing w:line="276" w:lineRule="auto"/>
        <w:jc w:val="center"/>
        <w:rPr>
          <w:rFonts w:ascii="Arial" w:hAnsi="Arial" w:cs="Arial"/>
          <w:b/>
        </w:rPr>
      </w:pPr>
      <w:r w:rsidRPr="00FA157F">
        <w:rPr>
          <w:rFonts w:ascii="Arial" w:hAnsi="Arial" w:cs="Arial"/>
          <w:b/>
        </w:rPr>
        <w:t xml:space="preserve">§ </w:t>
      </w:r>
      <w:r w:rsidR="001F1EFD">
        <w:rPr>
          <w:rFonts w:ascii="Arial" w:hAnsi="Arial" w:cs="Arial"/>
          <w:b/>
        </w:rPr>
        <w:t>4</w:t>
      </w:r>
    </w:p>
    <w:p w14:paraId="2CB599E4" w14:textId="77777777" w:rsidR="00C7768D" w:rsidRPr="00FA157F" w:rsidRDefault="00C7768D" w:rsidP="004E5637">
      <w:pPr>
        <w:pStyle w:val="Akapitzlist"/>
        <w:numPr>
          <w:ilvl w:val="0"/>
          <w:numId w:val="6"/>
        </w:numPr>
        <w:spacing w:line="276" w:lineRule="auto"/>
        <w:ind w:left="426" w:hanging="426"/>
        <w:jc w:val="both"/>
        <w:rPr>
          <w:rFonts w:ascii="Arial" w:hAnsi="Arial" w:cs="Arial"/>
        </w:rPr>
      </w:pPr>
      <w:r w:rsidRPr="00FA157F">
        <w:rPr>
          <w:rFonts w:ascii="Arial" w:hAnsi="Arial" w:cs="Arial"/>
        </w:rPr>
        <w:t>Do obowiązków Zamawiającego należy:</w:t>
      </w:r>
    </w:p>
    <w:p w14:paraId="4DDD9D7D" w14:textId="77777777" w:rsidR="00E72EB5" w:rsidRPr="00FA157F" w:rsidRDefault="00E72EB5" w:rsidP="00B60549">
      <w:pPr>
        <w:pStyle w:val="Akapitzlist"/>
        <w:numPr>
          <w:ilvl w:val="0"/>
          <w:numId w:val="41"/>
        </w:numPr>
        <w:spacing w:line="276" w:lineRule="auto"/>
        <w:ind w:left="851" w:hanging="425"/>
        <w:jc w:val="both"/>
        <w:rPr>
          <w:rFonts w:ascii="Arial" w:hAnsi="Arial" w:cs="Arial"/>
        </w:rPr>
      </w:pPr>
      <w:r w:rsidRPr="00FA157F">
        <w:rPr>
          <w:rFonts w:ascii="Arial" w:hAnsi="Arial" w:cs="Arial"/>
        </w:rPr>
        <w:t>umożliwienie Wykonawcy dostępu do urządzeń, celem wykonania przedmiotu umowy,</w:t>
      </w:r>
    </w:p>
    <w:p w14:paraId="49EFA032" w14:textId="77777777" w:rsidR="00E72EB5" w:rsidRDefault="00E72EB5" w:rsidP="00B60549">
      <w:pPr>
        <w:pStyle w:val="Akapitzlist"/>
        <w:numPr>
          <w:ilvl w:val="0"/>
          <w:numId w:val="41"/>
        </w:numPr>
        <w:spacing w:line="276" w:lineRule="auto"/>
        <w:ind w:left="851" w:hanging="425"/>
        <w:jc w:val="both"/>
        <w:rPr>
          <w:rFonts w:ascii="Arial" w:hAnsi="Arial" w:cs="Arial"/>
        </w:rPr>
      </w:pPr>
      <w:r w:rsidRPr="00FA157F">
        <w:rPr>
          <w:rFonts w:ascii="Arial" w:hAnsi="Arial" w:cs="Arial"/>
        </w:rPr>
        <w:lastRenderedPageBreak/>
        <w:t>udzielenie Wykonawcy niezbędnych informacji dotyczących urządz</w:t>
      </w:r>
      <w:r w:rsidR="00A202B2">
        <w:rPr>
          <w:rFonts w:ascii="Arial" w:hAnsi="Arial" w:cs="Arial"/>
        </w:rPr>
        <w:t>eń objętych przeglądem,</w:t>
      </w:r>
    </w:p>
    <w:p w14:paraId="08E18B90" w14:textId="77777777" w:rsidR="00A202B2" w:rsidRPr="00482A12" w:rsidRDefault="00A202B2" w:rsidP="00B60549">
      <w:pPr>
        <w:pStyle w:val="Akapitzlist"/>
        <w:numPr>
          <w:ilvl w:val="0"/>
          <w:numId w:val="41"/>
        </w:numPr>
        <w:spacing w:line="276" w:lineRule="auto"/>
        <w:ind w:left="851" w:hanging="425"/>
        <w:jc w:val="both"/>
        <w:rPr>
          <w:rFonts w:ascii="Arial" w:hAnsi="Arial" w:cs="Arial"/>
        </w:rPr>
      </w:pPr>
      <w:r w:rsidRPr="00482A12">
        <w:rPr>
          <w:rFonts w:ascii="Arial" w:hAnsi="Arial" w:cs="Arial"/>
        </w:rPr>
        <w:t>potwierdzenie prawidłowego i kompleksowego wykonania usługi poprzez podpisanie protokołu odbioru usługi,</w:t>
      </w:r>
    </w:p>
    <w:p w14:paraId="4FB3CE48" w14:textId="77777777" w:rsidR="00A202B2" w:rsidRPr="00482A12" w:rsidRDefault="00A202B2" w:rsidP="00B60549">
      <w:pPr>
        <w:pStyle w:val="Akapitzlist"/>
        <w:numPr>
          <w:ilvl w:val="0"/>
          <w:numId w:val="41"/>
        </w:numPr>
        <w:spacing w:line="276" w:lineRule="auto"/>
        <w:ind w:left="851" w:hanging="425"/>
        <w:jc w:val="both"/>
        <w:rPr>
          <w:rFonts w:ascii="Arial" w:hAnsi="Arial" w:cs="Arial"/>
        </w:rPr>
      </w:pPr>
      <w:r w:rsidRPr="00482A12">
        <w:rPr>
          <w:rFonts w:ascii="Arial" w:hAnsi="Arial" w:cs="Arial"/>
        </w:rPr>
        <w:t>zapłata w terminie wynagrodzenia za usługę.</w:t>
      </w:r>
    </w:p>
    <w:p w14:paraId="3FFD781F" w14:textId="77777777" w:rsidR="00E72EB5" w:rsidRPr="00FA157F" w:rsidRDefault="00E72EB5" w:rsidP="004E5637">
      <w:pPr>
        <w:pStyle w:val="Akapitzlist"/>
        <w:numPr>
          <w:ilvl w:val="0"/>
          <w:numId w:val="6"/>
        </w:numPr>
        <w:spacing w:line="276" w:lineRule="auto"/>
        <w:ind w:left="426" w:hanging="426"/>
        <w:jc w:val="both"/>
        <w:rPr>
          <w:rFonts w:ascii="Arial" w:hAnsi="Arial" w:cs="Arial"/>
        </w:rPr>
      </w:pPr>
      <w:r w:rsidRPr="00FA157F">
        <w:rPr>
          <w:rFonts w:ascii="Arial" w:hAnsi="Arial" w:cs="Arial"/>
        </w:rPr>
        <w:t>Zamawiający zobowiązany jest do współpracy</w:t>
      </w:r>
      <w:r w:rsidR="00AD5768" w:rsidRPr="00FA157F">
        <w:rPr>
          <w:rFonts w:ascii="Arial" w:hAnsi="Arial" w:cs="Arial"/>
        </w:rPr>
        <w:t xml:space="preserve"> z Wykonawcą w celu należytego </w:t>
      </w:r>
      <w:r w:rsidR="00112ECA" w:rsidRPr="00FA157F">
        <w:rPr>
          <w:rFonts w:ascii="Arial" w:hAnsi="Arial" w:cs="Arial"/>
        </w:rPr>
        <w:br/>
      </w:r>
      <w:r w:rsidRPr="00FA157F">
        <w:rPr>
          <w:rFonts w:ascii="Arial" w:hAnsi="Arial" w:cs="Arial"/>
        </w:rPr>
        <w:t>i terminowego wykonania umowy.</w:t>
      </w:r>
    </w:p>
    <w:p w14:paraId="79F6208A" w14:textId="77777777" w:rsidR="009B15D3" w:rsidRPr="00FA157F" w:rsidRDefault="00E72EB5" w:rsidP="004E5637">
      <w:pPr>
        <w:pStyle w:val="Akapitzlist"/>
        <w:numPr>
          <w:ilvl w:val="0"/>
          <w:numId w:val="6"/>
        </w:numPr>
        <w:spacing w:line="276" w:lineRule="auto"/>
        <w:ind w:left="426" w:hanging="426"/>
        <w:jc w:val="both"/>
        <w:rPr>
          <w:rFonts w:ascii="Arial" w:hAnsi="Arial" w:cs="Arial"/>
        </w:rPr>
      </w:pPr>
      <w:r w:rsidRPr="00FA157F">
        <w:rPr>
          <w:rFonts w:ascii="Arial" w:hAnsi="Arial" w:cs="Arial"/>
        </w:rPr>
        <w:t>Zamawiający uprawniony jest do kontroli Wykonawcy oraz miejsca świadczenia usług w celu ustalenia</w:t>
      </w:r>
      <w:r w:rsidR="009B15D3" w:rsidRPr="00FA157F">
        <w:rPr>
          <w:rFonts w:ascii="Arial" w:hAnsi="Arial" w:cs="Arial"/>
        </w:rPr>
        <w:t>:</w:t>
      </w:r>
    </w:p>
    <w:p w14:paraId="724B41D2" w14:textId="77777777" w:rsidR="009B15D3" w:rsidRPr="00FA157F" w:rsidRDefault="00D70278" w:rsidP="00B60549">
      <w:pPr>
        <w:pStyle w:val="Akapitzlist"/>
        <w:numPr>
          <w:ilvl w:val="0"/>
          <w:numId w:val="45"/>
        </w:numPr>
        <w:spacing w:line="276" w:lineRule="auto"/>
        <w:ind w:left="851" w:hanging="425"/>
        <w:jc w:val="both"/>
        <w:rPr>
          <w:rFonts w:ascii="Arial" w:hAnsi="Arial" w:cs="Arial"/>
        </w:rPr>
      </w:pPr>
      <w:r>
        <w:rPr>
          <w:rFonts w:ascii="Arial" w:hAnsi="Arial" w:cs="Arial"/>
        </w:rPr>
        <w:t>kto</w:t>
      </w:r>
      <w:r w:rsidR="009B15D3" w:rsidRPr="00FA157F">
        <w:rPr>
          <w:rFonts w:ascii="Arial" w:hAnsi="Arial" w:cs="Arial"/>
        </w:rPr>
        <w:t xml:space="preserve"> wykonuje Usługi w imieniu Wykonawcy,</w:t>
      </w:r>
    </w:p>
    <w:p w14:paraId="4C290083" w14:textId="77777777" w:rsidR="00E72EB5" w:rsidRPr="00FA157F" w:rsidRDefault="00E72EB5" w:rsidP="00B60549">
      <w:pPr>
        <w:pStyle w:val="Akapitzlist"/>
        <w:numPr>
          <w:ilvl w:val="0"/>
          <w:numId w:val="45"/>
        </w:numPr>
        <w:spacing w:line="276" w:lineRule="auto"/>
        <w:ind w:left="851" w:hanging="425"/>
        <w:jc w:val="both"/>
        <w:rPr>
          <w:rFonts w:ascii="Arial" w:hAnsi="Arial" w:cs="Arial"/>
        </w:rPr>
      </w:pPr>
      <w:r w:rsidRPr="00FA157F">
        <w:rPr>
          <w:rFonts w:ascii="Arial" w:hAnsi="Arial" w:cs="Arial"/>
        </w:rPr>
        <w:t>prawidłowości wykonywania Usług.</w:t>
      </w:r>
    </w:p>
    <w:p w14:paraId="5C0578BB" w14:textId="77777777" w:rsidR="00C7768D" w:rsidRPr="00FA157F" w:rsidRDefault="00C7768D" w:rsidP="004E5637">
      <w:pPr>
        <w:pStyle w:val="Akapitzlist"/>
        <w:spacing w:line="276" w:lineRule="auto"/>
        <w:jc w:val="both"/>
        <w:rPr>
          <w:rFonts w:ascii="Arial" w:hAnsi="Arial" w:cs="Arial"/>
        </w:rPr>
      </w:pPr>
    </w:p>
    <w:p w14:paraId="58F5814A" w14:textId="77777777" w:rsidR="00C7768D" w:rsidRPr="00FA157F" w:rsidRDefault="00C7768D" w:rsidP="004E5637">
      <w:pPr>
        <w:spacing w:line="276" w:lineRule="auto"/>
        <w:jc w:val="center"/>
        <w:rPr>
          <w:rFonts w:ascii="Arial" w:hAnsi="Arial" w:cs="Arial"/>
          <w:b/>
          <w:u w:val="single"/>
        </w:rPr>
      </w:pPr>
      <w:r w:rsidRPr="00FA157F">
        <w:rPr>
          <w:rFonts w:ascii="Arial" w:hAnsi="Arial" w:cs="Arial"/>
          <w:b/>
        </w:rPr>
        <w:t>Okres trwania umowy</w:t>
      </w:r>
    </w:p>
    <w:p w14:paraId="5D6DC82D" w14:textId="4ED5F3BC" w:rsidR="00C7768D" w:rsidRPr="0075438B" w:rsidRDefault="00C7768D" w:rsidP="004E5637">
      <w:pPr>
        <w:spacing w:line="276" w:lineRule="auto"/>
        <w:jc w:val="center"/>
        <w:rPr>
          <w:rFonts w:ascii="Arial" w:hAnsi="Arial" w:cs="Arial"/>
          <w:b/>
        </w:rPr>
      </w:pPr>
      <w:r w:rsidRPr="0075438B">
        <w:rPr>
          <w:rFonts w:ascii="Arial" w:hAnsi="Arial" w:cs="Arial"/>
          <w:b/>
        </w:rPr>
        <w:t xml:space="preserve">§ </w:t>
      </w:r>
      <w:r w:rsidR="001F1EFD">
        <w:rPr>
          <w:rFonts w:ascii="Arial" w:hAnsi="Arial" w:cs="Arial"/>
          <w:b/>
        </w:rPr>
        <w:t>5</w:t>
      </w:r>
    </w:p>
    <w:p w14:paraId="57A54D73" w14:textId="4E813B0F" w:rsidR="00C7768D" w:rsidRPr="00FA157F" w:rsidRDefault="00C7768D" w:rsidP="004E5637">
      <w:pPr>
        <w:pStyle w:val="Tekstpodstawowy"/>
        <w:numPr>
          <w:ilvl w:val="0"/>
          <w:numId w:val="14"/>
        </w:numPr>
        <w:spacing w:after="0" w:line="276" w:lineRule="auto"/>
        <w:ind w:left="426" w:hanging="426"/>
        <w:jc w:val="both"/>
        <w:rPr>
          <w:rFonts w:ascii="Arial" w:hAnsi="Arial" w:cs="Arial"/>
        </w:rPr>
      </w:pPr>
      <w:r w:rsidRPr="00FA157F">
        <w:rPr>
          <w:rFonts w:ascii="Arial" w:hAnsi="Arial" w:cs="Arial"/>
        </w:rPr>
        <w:t>Umowę zawiera się na czas określony od</w:t>
      </w:r>
      <w:r w:rsidR="0026086C" w:rsidRPr="00FA157F">
        <w:rPr>
          <w:rFonts w:ascii="Arial" w:hAnsi="Arial" w:cs="Arial"/>
        </w:rPr>
        <w:t xml:space="preserve"> daty podpisania umowy, lecz nie wcześniej niż od</w:t>
      </w:r>
      <w:r w:rsidRPr="00FA157F">
        <w:rPr>
          <w:rFonts w:ascii="Arial" w:hAnsi="Arial" w:cs="Arial"/>
        </w:rPr>
        <w:t xml:space="preserve"> dnia </w:t>
      </w:r>
      <w:r w:rsidR="00883729">
        <w:rPr>
          <w:rFonts w:ascii="Arial" w:hAnsi="Arial" w:cs="Arial"/>
        </w:rPr>
        <w:t>2</w:t>
      </w:r>
      <w:r w:rsidR="00DA64DF" w:rsidRPr="00FA157F">
        <w:rPr>
          <w:rFonts w:ascii="Arial" w:hAnsi="Arial" w:cs="Arial"/>
        </w:rPr>
        <w:t xml:space="preserve"> stycznia 202</w:t>
      </w:r>
      <w:r w:rsidR="00D30829">
        <w:rPr>
          <w:rFonts w:ascii="Arial" w:hAnsi="Arial" w:cs="Arial"/>
        </w:rPr>
        <w:t>6</w:t>
      </w:r>
      <w:r w:rsidR="00463C05" w:rsidRPr="00FA157F">
        <w:rPr>
          <w:rFonts w:ascii="Arial" w:hAnsi="Arial" w:cs="Arial"/>
        </w:rPr>
        <w:t xml:space="preserve"> roku</w:t>
      </w:r>
      <w:r w:rsidR="0026086C" w:rsidRPr="00FA157F">
        <w:rPr>
          <w:rFonts w:ascii="Arial" w:hAnsi="Arial" w:cs="Arial"/>
        </w:rPr>
        <w:t xml:space="preserve">, do dnia </w:t>
      </w:r>
      <w:r w:rsidR="00D70278" w:rsidRPr="00D70278">
        <w:rPr>
          <w:rFonts w:ascii="Arial" w:hAnsi="Arial" w:cs="Arial"/>
        </w:rPr>
        <w:t>10</w:t>
      </w:r>
      <w:r w:rsidR="004B0A7A" w:rsidRPr="00D70278">
        <w:rPr>
          <w:rFonts w:ascii="Arial" w:hAnsi="Arial" w:cs="Arial"/>
        </w:rPr>
        <w:t xml:space="preserve"> grudnia 202</w:t>
      </w:r>
      <w:r w:rsidR="00D30829" w:rsidRPr="00D70278">
        <w:rPr>
          <w:rFonts w:ascii="Arial" w:hAnsi="Arial" w:cs="Arial"/>
        </w:rPr>
        <w:t>6</w:t>
      </w:r>
      <w:r w:rsidRPr="00D70278">
        <w:rPr>
          <w:rFonts w:ascii="Arial" w:hAnsi="Arial" w:cs="Arial"/>
        </w:rPr>
        <w:t xml:space="preserve"> roku.</w:t>
      </w:r>
    </w:p>
    <w:p w14:paraId="7B990C37" w14:textId="77777777" w:rsidR="00C7768D" w:rsidRDefault="005C43EE" w:rsidP="004E5637">
      <w:pPr>
        <w:pStyle w:val="Tekstpodstawowy"/>
        <w:numPr>
          <w:ilvl w:val="0"/>
          <w:numId w:val="14"/>
        </w:numPr>
        <w:spacing w:after="0" w:line="276" w:lineRule="auto"/>
        <w:ind w:left="426" w:hanging="426"/>
        <w:jc w:val="both"/>
        <w:rPr>
          <w:rFonts w:ascii="Arial" w:hAnsi="Arial" w:cs="Arial"/>
        </w:rPr>
      </w:pPr>
      <w:r w:rsidRPr="00FA157F">
        <w:rPr>
          <w:rFonts w:ascii="Arial" w:hAnsi="Arial" w:cs="Arial"/>
          <w:bCs/>
          <w:kern w:val="32"/>
        </w:rPr>
        <w:t>Wykonawca zobowiązany jest wykonać j</w:t>
      </w:r>
      <w:r w:rsidR="00153B75" w:rsidRPr="00FA157F">
        <w:rPr>
          <w:rFonts w:ascii="Arial" w:hAnsi="Arial" w:cs="Arial"/>
          <w:bCs/>
          <w:kern w:val="32"/>
        </w:rPr>
        <w:t>ednoroczn</w:t>
      </w:r>
      <w:r w:rsidR="00247F8E">
        <w:rPr>
          <w:rFonts w:ascii="Arial" w:hAnsi="Arial" w:cs="Arial"/>
          <w:bCs/>
          <w:kern w:val="32"/>
        </w:rPr>
        <w:t>y</w:t>
      </w:r>
      <w:r w:rsidR="00153B75" w:rsidRPr="00FA157F">
        <w:rPr>
          <w:rFonts w:ascii="Arial" w:hAnsi="Arial" w:cs="Arial"/>
          <w:bCs/>
          <w:kern w:val="32"/>
        </w:rPr>
        <w:t xml:space="preserve"> </w:t>
      </w:r>
      <w:r w:rsidR="00247F8E">
        <w:rPr>
          <w:rFonts w:ascii="Arial" w:hAnsi="Arial" w:cs="Arial"/>
          <w:bCs/>
          <w:kern w:val="32"/>
        </w:rPr>
        <w:t>przegląd pompowni tryskaczowej</w:t>
      </w:r>
      <w:r w:rsidR="00C7768D" w:rsidRPr="00FA157F">
        <w:rPr>
          <w:rFonts w:ascii="Arial" w:hAnsi="Arial" w:cs="Arial"/>
          <w:bCs/>
          <w:kern w:val="32"/>
        </w:rPr>
        <w:t xml:space="preserve"> </w:t>
      </w:r>
      <w:r w:rsidR="00247F8E">
        <w:rPr>
          <w:rFonts w:ascii="Arial" w:hAnsi="Arial" w:cs="Arial"/>
          <w:bCs/>
          <w:kern w:val="32"/>
        </w:rPr>
        <w:br/>
      </w:r>
      <w:r w:rsidRPr="00FA157F">
        <w:rPr>
          <w:rFonts w:ascii="Arial" w:hAnsi="Arial" w:cs="Arial"/>
          <w:bCs/>
          <w:kern w:val="32"/>
        </w:rPr>
        <w:t>w terminie</w:t>
      </w:r>
      <w:r w:rsidR="00C7768D" w:rsidRPr="00FA157F">
        <w:rPr>
          <w:rFonts w:ascii="Arial" w:hAnsi="Arial" w:cs="Arial"/>
          <w:bCs/>
          <w:kern w:val="32"/>
        </w:rPr>
        <w:t xml:space="preserve"> </w:t>
      </w:r>
      <w:r w:rsidR="00A50F43">
        <w:rPr>
          <w:rFonts w:ascii="Arial" w:hAnsi="Arial" w:cs="Arial"/>
        </w:rPr>
        <w:t>trzech miesięcy od daty podpisania umowy</w:t>
      </w:r>
      <w:r w:rsidR="00C7768D" w:rsidRPr="00FA157F">
        <w:rPr>
          <w:rFonts w:ascii="Arial" w:hAnsi="Arial" w:cs="Arial"/>
        </w:rPr>
        <w:t>.</w:t>
      </w:r>
    </w:p>
    <w:p w14:paraId="39769936" w14:textId="03E807AE" w:rsidR="00C35DEC" w:rsidRPr="00FA157F" w:rsidRDefault="00C35DEC" w:rsidP="004E5637">
      <w:pPr>
        <w:pStyle w:val="Tekstpodstawowy"/>
        <w:numPr>
          <w:ilvl w:val="0"/>
          <w:numId w:val="14"/>
        </w:numPr>
        <w:spacing w:after="0" w:line="276" w:lineRule="auto"/>
        <w:ind w:left="426" w:hanging="426"/>
        <w:jc w:val="both"/>
        <w:rPr>
          <w:rFonts w:ascii="Arial" w:hAnsi="Arial" w:cs="Arial"/>
        </w:rPr>
      </w:pPr>
      <w:r w:rsidRPr="00FA157F">
        <w:rPr>
          <w:rFonts w:ascii="Arial" w:hAnsi="Arial" w:cs="Arial"/>
          <w:bCs/>
          <w:kern w:val="32"/>
        </w:rPr>
        <w:t xml:space="preserve">Wykonawca zobowiązany jest wykonać </w:t>
      </w:r>
      <w:r>
        <w:rPr>
          <w:rFonts w:ascii="Arial" w:hAnsi="Arial" w:cs="Arial"/>
          <w:bCs/>
          <w:kern w:val="32"/>
        </w:rPr>
        <w:t>comiesięczny</w:t>
      </w:r>
      <w:r w:rsidRPr="00FA157F">
        <w:rPr>
          <w:rFonts w:ascii="Arial" w:hAnsi="Arial" w:cs="Arial"/>
          <w:bCs/>
          <w:kern w:val="32"/>
        </w:rPr>
        <w:t xml:space="preserve"> </w:t>
      </w:r>
      <w:r>
        <w:rPr>
          <w:rFonts w:ascii="Arial" w:hAnsi="Arial" w:cs="Arial"/>
          <w:bCs/>
          <w:kern w:val="32"/>
        </w:rPr>
        <w:t>przegląd pompowni tryskaczowej</w:t>
      </w:r>
      <w:r w:rsidRPr="00FA157F">
        <w:rPr>
          <w:rFonts w:ascii="Arial" w:hAnsi="Arial" w:cs="Arial"/>
          <w:bCs/>
          <w:kern w:val="32"/>
        </w:rPr>
        <w:t xml:space="preserve"> </w:t>
      </w:r>
      <w:r>
        <w:rPr>
          <w:rFonts w:ascii="Arial" w:hAnsi="Arial" w:cs="Arial"/>
          <w:bCs/>
          <w:kern w:val="32"/>
        </w:rPr>
        <w:br/>
        <w:t xml:space="preserve">do końca każdego miesiąca począwszy od </w:t>
      </w:r>
      <w:r w:rsidR="00883729">
        <w:rPr>
          <w:rFonts w:ascii="Arial" w:hAnsi="Arial" w:cs="Arial"/>
          <w:bCs/>
          <w:kern w:val="32"/>
        </w:rPr>
        <w:t xml:space="preserve">daty zawarcia umowy, nie wcześniej niż od dnia 2 </w:t>
      </w:r>
      <w:r w:rsidRPr="00D70278">
        <w:rPr>
          <w:rFonts w:ascii="Arial" w:hAnsi="Arial" w:cs="Arial"/>
          <w:bCs/>
          <w:kern w:val="32"/>
        </w:rPr>
        <w:t>stycznia 2026</w:t>
      </w:r>
      <w:r>
        <w:rPr>
          <w:rFonts w:ascii="Arial" w:hAnsi="Arial" w:cs="Arial"/>
          <w:bCs/>
          <w:kern w:val="32"/>
        </w:rPr>
        <w:t xml:space="preserve"> r., przy czym ostatni przegląd należy wykonać do dnia 10 grudnia 2026 r.</w:t>
      </w:r>
    </w:p>
    <w:p w14:paraId="15E07094" w14:textId="77777777" w:rsidR="00C2656F" w:rsidRPr="00FA157F" w:rsidRDefault="00C2656F" w:rsidP="004E5637">
      <w:pPr>
        <w:spacing w:line="276" w:lineRule="auto"/>
        <w:ind w:left="360" w:hanging="360"/>
        <w:jc w:val="center"/>
        <w:rPr>
          <w:rFonts w:ascii="Arial" w:hAnsi="Arial" w:cs="Arial"/>
          <w:b/>
        </w:rPr>
      </w:pPr>
    </w:p>
    <w:p w14:paraId="5E4BADF0" w14:textId="77777777" w:rsidR="00C7768D" w:rsidRPr="0075438B" w:rsidRDefault="001B46EF" w:rsidP="004E5637">
      <w:pPr>
        <w:spacing w:line="276" w:lineRule="auto"/>
        <w:ind w:left="360" w:hanging="360"/>
        <w:jc w:val="center"/>
        <w:rPr>
          <w:rFonts w:ascii="Arial" w:hAnsi="Arial" w:cs="Arial"/>
          <w:b/>
        </w:rPr>
      </w:pPr>
      <w:r w:rsidRPr="0075438B">
        <w:rPr>
          <w:rFonts w:ascii="Arial" w:hAnsi="Arial" w:cs="Arial"/>
          <w:b/>
        </w:rPr>
        <w:t>Warunki wykonania usługi</w:t>
      </w:r>
    </w:p>
    <w:p w14:paraId="185CB7AB" w14:textId="531F04C1" w:rsidR="00C7768D" w:rsidRPr="0075438B" w:rsidRDefault="00C7768D" w:rsidP="004E5637">
      <w:pPr>
        <w:spacing w:line="276" w:lineRule="auto"/>
        <w:jc w:val="center"/>
        <w:rPr>
          <w:rFonts w:ascii="Arial" w:hAnsi="Arial" w:cs="Arial"/>
          <w:b/>
        </w:rPr>
      </w:pPr>
      <w:r w:rsidRPr="0075438B">
        <w:rPr>
          <w:rFonts w:ascii="Arial" w:hAnsi="Arial" w:cs="Arial"/>
          <w:b/>
        </w:rPr>
        <w:t xml:space="preserve">§ </w:t>
      </w:r>
      <w:r w:rsidR="001F1EFD">
        <w:rPr>
          <w:rFonts w:ascii="Arial" w:hAnsi="Arial" w:cs="Arial"/>
          <w:b/>
        </w:rPr>
        <w:t>6</w:t>
      </w:r>
    </w:p>
    <w:p w14:paraId="37FEC8AE" w14:textId="77777777" w:rsidR="00C7768D" w:rsidRPr="00353F12" w:rsidRDefault="00C7768D" w:rsidP="004E5637">
      <w:pPr>
        <w:pStyle w:val="Akapitzlist"/>
        <w:numPr>
          <w:ilvl w:val="0"/>
          <w:numId w:val="8"/>
        </w:numPr>
        <w:spacing w:line="276" w:lineRule="auto"/>
        <w:ind w:left="426" w:hanging="426"/>
        <w:jc w:val="both"/>
        <w:rPr>
          <w:rFonts w:ascii="Arial" w:hAnsi="Arial" w:cs="Arial"/>
          <w:b/>
          <w:u w:val="single"/>
        </w:rPr>
      </w:pPr>
      <w:r w:rsidRPr="00FA157F">
        <w:rPr>
          <w:rFonts w:ascii="Arial" w:hAnsi="Arial" w:cs="Arial"/>
        </w:rPr>
        <w:t xml:space="preserve">Usługi </w:t>
      </w:r>
      <w:r w:rsidR="005375B9">
        <w:rPr>
          <w:rFonts w:ascii="Arial" w:hAnsi="Arial" w:cs="Arial"/>
        </w:rPr>
        <w:t>przeglądu</w:t>
      </w:r>
      <w:r w:rsidRPr="00FA157F">
        <w:rPr>
          <w:rFonts w:ascii="Arial" w:hAnsi="Arial" w:cs="Arial"/>
        </w:rPr>
        <w:t xml:space="preserve"> wykonywane będą w dni robocze od pon</w:t>
      </w:r>
      <w:r w:rsidR="00AD5768" w:rsidRPr="00FA157F">
        <w:rPr>
          <w:rFonts w:ascii="Arial" w:hAnsi="Arial" w:cs="Arial"/>
        </w:rPr>
        <w:t xml:space="preserve">iedziałku do piątku </w:t>
      </w:r>
      <w:r w:rsidR="00586C65" w:rsidRPr="00FA157F">
        <w:rPr>
          <w:rFonts w:ascii="Arial" w:hAnsi="Arial" w:cs="Arial"/>
        </w:rPr>
        <w:t>w godzinach 7.3</w:t>
      </w:r>
      <w:r w:rsidR="00FC683B" w:rsidRPr="00FA157F">
        <w:rPr>
          <w:rFonts w:ascii="Arial" w:hAnsi="Arial" w:cs="Arial"/>
        </w:rPr>
        <w:t>0 – 14.30</w:t>
      </w:r>
      <w:r w:rsidR="003F4AD4" w:rsidRPr="00FA157F">
        <w:rPr>
          <w:rFonts w:ascii="Arial" w:hAnsi="Arial" w:cs="Arial"/>
        </w:rPr>
        <w:t>.</w:t>
      </w:r>
    </w:p>
    <w:p w14:paraId="44657F78" w14:textId="77777777" w:rsidR="00353F12" w:rsidRPr="00FB10AF" w:rsidRDefault="00FB10AF" w:rsidP="004E5637">
      <w:pPr>
        <w:pStyle w:val="Akapitzlist"/>
        <w:numPr>
          <w:ilvl w:val="0"/>
          <w:numId w:val="8"/>
        </w:numPr>
        <w:spacing w:line="276" w:lineRule="auto"/>
        <w:ind w:left="426" w:hanging="426"/>
        <w:jc w:val="both"/>
        <w:rPr>
          <w:rFonts w:ascii="Arial" w:hAnsi="Arial" w:cs="Arial"/>
          <w:b/>
          <w:u w:val="single"/>
        </w:rPr>
      </w:pPr>
      <w:r w:rsidRPr="003C1A02">
        <w:rPr>
          <w:rFonts w:ascii="Arial" w:hAnsi="Arial" w:cs="Arial"/>
        </w:rPr>
        <w:t xml:space="preserve">Częściowe odbiory </w:t>
      </w:r>
      <w:r>
        <w:rPr>
          <w:rFonts w:ascii="Arial" w:hAnsi="Arial" w:cs="Arial"/>
        </w:rPr>
        <w:t>u</w:t>
      </w:r>
      <w:r w:rsidRPr="003C1A02">
        <w:rPr>
          <w:rFonts w:ascii="Arial" w:hAnsi="Arial" w:cs="Arial"/>
        </w:rPr>
        <w:t>sługi  następować będą w cyklach miesięcznych. Końcowy odbiór usług nastąpi w mie</w:t>
      </w:r>
      <w:r>
        <w:rPr>
          <w:rFonts w:ascii="Arial" w:hAnsi="Arial" w:cs="Arial"/>
        </w:rPr>
        <w:t>siącu grudniu do dnia 10.12.2026</w:t>
      </w:r>
      <w:r w:rsidRPr="003C1A02">
        <w:rPr>
          <w:rFonts w:ascii="Arial" w:hAnsi="Arial" w:cs="Arial"/>
        </w:rPr>
        <w:t xml:space="preserve"> r. Potwierdzeniem końcowego oraz częściowych odbiorów usług będzie podpisany przez Przedstawiciela Zamawiającego protokół odbioru usługi</w:t>
      </w:r>
      <w:r w:rsidR="00EF666A">
        <w:rPr>
          <w:rFonts w:ascii="Arial" w:hAnsi="Arial" w:cs="Arial"/>
        </w:rPr>
        <w:t xml:space="preserve">, </w:t>
      </w:r>
      <w:r w:rsidR="00EF666A" w:rsidRPr="00EF666A">
        <w:rPr>
          <w:rFonts w:ascii="Arial" w:hAnsi="Arial" w:cs="Arial"/>
        </w:rPr>
        <w:t>który – po podpisaniu przez strony – będzie stanowił podstawę do wystawienia faktury za wykonaną usługę</w:t>
      </w:r>
      <w:r>
        <w:rPr>
          <w:rFonts w:ascii="Arial" w:hAnsi="Arial" w:cs="Arial"/>
        </w:rPr>
        <w:t>.</w:t>
      </w:r>
      <w:r w:rsidRPr="003C1A02">
        <w:rPr>
          <w:rFonts w:ascii="Arial" w:hAnsi="Arial" w:cs="Arial"/>
        </w:rPr>
        <w:t xml:space="preserve"> Protokół winien zawierać szczegółowy wykaz wykonanych Usług, termin ich wykonania oraz stwierdzenie prawidłowości/terminowości wykonania usług. Wzór protokołu stanowi Załącznik </w:t>
      </w:r>
      <w:r w:rsidRPr="00562EF4">
        <w:rPr>
          <w:rFonts w:ascii="Arial" w:hAnsi="Arial" w:cs="Arial"/>
        </w:rPr>
        <w:t xml:space="preserve">Nr </w:t>
      </w:r>
      <w:r w:rsidR="00562EF4">
        <w:rPr>
          <w:rFonts w:ascii="Arial" w:hAnsi="Arial" w:cs="Arial"/>
        </w:rPr>
        <w:t>1</w:t>
      </w:r>
      <w:r w:rsidRPr="003C1A02">
        <w:rPr>
          <w:rFonts w:ascii="Arial" w:hAnsi="Arial" w:cs="Arial"/>
        </w:rPr>
        <w:t xml:space="preserve"> do umowy</w:t>
      </w:r>
      <w:r>
        <w:rPr>
          <w:rFonts w:ascii="Arial" w:hAnsi="Arial" w:cs="Arial"/>
        </w:rPr>
        <w:t>.</w:t>
      </w:r>
    </w:p>
    <w:p w14:paraId="04D80AA5" w14:textId="77777777" w:rsidR="00FB10AF" w:rsidRPr="00FB10AF" w:rsidRDefault="00FB10AF" w:rsidP="004E5637">
      <w:pPr>
        <w:pStyle w:val="Akapitzlist"/>
        <w:numPr>
          <w:ilvl w:val="0"/>
          <w:numId w:val="8"/>
        </w:numPr>
        <w:spacing w:line="276" w:lineRule="auto"/>
        <w:ind w:left="426" w:hanging="426"/>
        <w:jc w:val="both"/>
        <w:rPr>
          <w:rFonts w:ascii="Arial" w:hAnsi="Arial" w:cs="Arial"/>
          <w:b/>
          <w:u w:val="single"/>
        </w:rPr>
      </w:pPr>
      <w:r w:rsidRPr="003C1A02">
        <w:rPr>
          <w:rFonts w:ascii="Arial" w:hAnsi="Arial" w:cs="Arial"/>
        </w:rPr>
        <w:t>Zamawiający uprawniony jest do odmowy odbioru Usług w sytuacji, gdy usługi nie zostały wykonane lub zostały wykonane w sposób nienależyty</w:t>
      </w:r>
      <w:r>
        <w:rPr>
          <w:rFonts w:ascii="Arial" w:hAnsi="Arial" w:cs="Arial"/>
        </w:rPr>
        <w:t>.</w:t>
      </w:r>
    </w:p>
    <w:p w14:paraId="6F1D0C91" w14:textId="77777777" w:rsidR="00C7768D" w:rsidRPr="00FA157F" w:rsidRDefault="00C7768D" w:rsidP="004E5637">
      <w:pPr>
        <w:pStyle w:val="Akapitzlist"/>
        <w:numPr>
          <w:ilvl w:val="0"/>
          <w:numId w:val="8"/>
        </w:numPr>
        <w:spacing w:line="276" w:lineRule="auto"/>
        <w:ind w:left="426" w:hanging="426"/>
        <w:jc w:val="both"/>
        <w:rPr>
          <w:rFonts w:ascii="Arial" w:hAnsi="Arial" w:cs="Arial"/>
        </w:rPr>
      </w:pPr>
      <w:r w:rsidRPr="00FA157F">
        <w:rPr>
          <w:rFonts w:ascii="Arial" w:hAnsi="Arial" w:cs="Arial"/>
        </w:rPr>
        <w:t>Za realizację umowy ze strony Zamawiającego odpowiedzialny jest:</w:t>
      </w:r>
    </w:p>
    <w:p w14:paraId="48781275" w14:textId="77777777" w:rsidR="003040E1" w:rsidRPr="00A16EC4" w:rsidRDefault="003040E1" w:rsidP="00A16EC4">
      <w:pPr>
        <w:pStyle w:val="Akapitzlist"/>
        <w:numPr>
          <w:ilvl w:val="0"/>
          <w:numId w:val="64"/>
        </w:numPr>
        <w:spacing w:line="276" w:lineRule="auto"/>
        <w:ind w:left="851" w:hanging="425"/>
        <w:jc w:val="both"/>
        <w:rPr>
          <w:rFonts w:ascii="Arial" w:hAnsi="Arial" w:cs="Arial"/>
        </w:rPr>
      </w:pPr>
      <w:r w:rsidRPr="00A16EC4">
        <w:rPr>
          <w:rFonts w:ascii="Arial" w:hAnsi="Arial" w:cs="Arial"/>
        </w:rPr>
        <w:t>Kierownik Sekcji Obsługi Infrastruktury Leźnica Wielka</w:t>
      </w:r>
    </w:p>
    <w:p w14:paraId="4168EF0A" w14:textId="77777777" w:rsidR="003040E1" w:rsidRPr="00FA157F" w:rsidRDefault="003040E1" w:rsidP="00A16EC4">
      <w:pPr>
        <w:pStyle w:val="Akapitzlist"/>
        <w:spacing w:line="276" w:lineRule="auto"/>
        <w:ind w:left="851"/>
        <w:jc w:val="both"/>
        <w:rPr>
          <w:rFonts w:ascii="Arial" w:hAnsi="Arial" w:cs="Arial"/>
        </w:rPr>
      </w:pPr>
      <w:r w:rsidRPr="00FA157F">
        <w:rPr>
          <w:rFonts w:ascii="Arial" w:hAnsi="Arial" w:cs="Arial"/>
        </w:rPr>
        <w:t>…………………………, tel. …………………...,</w:t>
      </w:r>
    </w:p>
    <w:p w14:paraId="71A738FB" w14:textId="77777777" w:rsidR="003040E1" w:rsidRPr="00FA157F" w:rsidRDefault="003040E1" w:rsidP="00A16EC4">
      <w:pPr>
        <w:pStyle w:val="Akapitzlist"/>
        <w:numPr>
          <w:ilvl w:val="0"/>
          <w:numId w:val="64"/>
        </w:numPr>
        <w:spacing w:line="276" w:lineRule="auto"/>
        <w:ind w:left="851" w:hanging="425"/>
        <w:jc w:val="both"/>
        <w:rPr>
          <w:rFonts w:ascii="Arial" w:hAnsi="Arial" w:cs="Arial"/>
        </w:rPr>
      </w:pPr>
      <w:r w:rsidRPr="00FA157F">
        <w:rPr>
          <w:rFonts w:ascii="Arial" w:hAnsi="Arial" w:cs="Arial"/>
        </w:rPr>
        <w:t xml:space="preserve">Osoba z SOI odpowiedzialna za </w:t>
      </w:r>
      <w:r w:rsidRPr="00D70278">
        <w:rPr>
          <w:rFonts w:ascii="Arial" w:hAnsi="Arial" w:cs="Arial"/>
        </w:rPr>
        <w:t>eksploatację urządzeń:</w:t>
      </w:r>
    </w:p>
    <w:p w14:paraId="3741FA08" w14:textId="77777777" w:rsidR="003040E1" w:rsidRPr="00FA157F" w:rsidRDefault="003040E1" w:rsidP="00A16EC4">
      <w:pPr>
        <w:pStyle w:val="Akapitzlist"/>
        <w:spacing w:line="276" w:lineRule="auto"/>
        <w:ind w:left="851"/>
        <w:jc w:val="both"/>
        <w:rPr>
          <w:rFonts w:ascii="Arial" w:hAnsi="Arial" w:cs="Arial"/>
        </w:rPr>
      </w:pPr>
      <w:r w:rsidRPr="00FA157F">
        <w:rPr>
          <w:rFonts w:ascii="Arial" w:hAnsi="Arial" w:cs="Arial"/>
        </w:rPr>
        <w:t>…………………………, tel. …………………...;</w:t>
      </w:r>
    </w:p>
    <w:p w14:paraId="7921E0B1" w14:textId="77777777" w:rsidR="00C7768D" w:rsidRPr="00FA157F" w:rsidRDefault="00C7768D" w:rsidP="004E5637">
      <w:pPr>
        <w:pStyle w:val="Akapitzlist"/>
        <w:spacing w:line="276" w:lineRule="auto"/>
        <w:ind w:left="426"/>
        <w:jc w:val="both"/>
        <w:rPr>
          <w:rFonts w:ascii="Arial" w:hAnsi="Arial" w:cs="Arial"/>
          <w:b/>
        </w:rPr>
      </w:pPr>
      <w:r w:rsidRPr="00FA157F">
        <w:rPr>
          <w:rFonts w:ascii="Arial" w:hAnsi="Arial" w:cs="Arial"/>
        </w:rPr>
        <w:t>W/w osoby upoważnione są do kontaktu z</w:t>
      </w:r>
      <w:r w:rsidR="00AD5768" w:rsidRPr="00FA157F">
        <w:rPr>
          <w:rFonts w:ascii="Arial" w:hAnsi="Arial" w:cs="Arial"/>
        </w:rPr>
        <w:t xml:space="preserve"> Wykonawcą przedmiotowej umowy </w:t>
      </w:r>
      <w:r w:rsidRPr="00FA157F">
        <w:rPr>
          <w:rFonts w:ascii="Arial" w:hAnsi="Arial" w:cs="Arial"/>
        </w:rPr>
        <w:t>i do bieżącego sprawdzania wykonania przedmiotu umowy, w tym do</w:t>
      </w:r>
      <w:r w:rsidRPr="00FA157F">
        <w:rPr>
          <w:rFonts w:ascii="Arial" w:hAnsi="Arial" w:cs="Arial"/>
          <w:bCs/>
          <w:kern w:val="32"/>
        </w:rPr>
        <w:t xml:space="preserve"> pisemnego powiadomienia Wykonawcy o wystąpieniu awarii urządzeń przeciwpożarowych.</w:t>
      </w:r>
    </w:p>
    <w:p w14:paraId="23B5D3B3" w14:textId="77777777" w:rsidR="00C7768D" w:rsidRPr="00FA157F" w:rsidRDefault="00C7768D" w:rsidP="00A16EC4">
      <w:pPr>
        <w:pStyle w:val="Akapitzlist"/>
        <w:numPr>
          <w:ilvl w:val="0"/>
          <w:numId w:val="64"/>
        </w:numPr>
        <w:spacing w:line="276" w:lineRule="auto"/>
        <w:ind w:left="426" w:hanging="426"/>
        <w:jc w:val="both"/>
        <w:rPr>
          <w:rFonts w:ascii="Arial" w:hAnsi="Arial" w:cs="Arial"/>
          <w:b/>
        </w:rPr>
      </w:pPr>
      <w:r w:rsidRPr="00FA157F">
        <w:rPr>
          <w:rFonts w:ascii="Arial" w:hAnsi="Arial" w:cs="Arial"/>
        </w:rPr>
        <w:t>Za realizację umowy ze strony Wykonawcy odpowiedzialny jest ………………………</w:t>
      </w:r>
      <w:r w:rsidR="00D7744A" w:rsidRPr="00FA157F">
        <w:rPr>
          <w:rFonts w:ascii="Arial" w:hAnsi="Arial" w:cs="Arial"/>
        </w:rPr>
        <w:t>…</w:t>
      </w:r>
      <w:r w:rsidRPr="00FA157F">
        <w:rPr>
          <w:rFonts w:ascii="Arial" w:hAnsi="Arial" w:cs="Arial"/>
        </w:rPr>
        <w:t>……</w:t>
      </w:r>
    </w:p>
    <w:p w14:paraId="11873500" w14:textId="77777777" w:rsidR="00C7768D" w:rsidRPr="00FA157F" w:rsidRDefault="00C7768D" w:rsidP="004E5637">
      <w:pPr>
        <w:pStyle w:val="Akapitzlist"/>
        <w:spacing w:line="276" w:lineRule="auto"/>
        <w:ind w:left="426"/>
        <w:jc w:val="both"/>
        <w:rPr>
          <w:rFonts w:ascii="Arial" w:hAnsi="Arial" w:cs="Arial"/>
          <w:b/>
        </w:rPr>
      </w:pPr>
      <w:r w:rsidRPr="00FA157F">
        <w:rPr>
          <w:rFonts w:ascii="Arial" w:hAnsi="Arial" w:cs="Arial"/>
        </w:rPr>
        <w:t>…………………………</w:t>
      </w:r>
      <w:r w:rsidR="00D7744A" w:rsidRPr="00FA157F">
        <w:rPr>
          <w:rFonts w:ascii="Arial" w:hAnsi="Arial" w:cs="Arial"/>
        </w:rPr>
        <w:t>…………….</w:t>
      </w:r>
      <w:r w:rsidRPr="00FA157F">
        <w:rPr>
          <w:rFonts w:ascii="Arial" w:hAnsi="Arial" w:cs="Arial"/>
        </w:rPr>
        <w:t>., tel. ……………………….. mail ………………………….</w:t>
      </w:r>
      <w:r w:rsidR="00D7744A" w:rsidRPr="00FA157F">
        <w:rPr>
          <w:rFonts w:ascii="Arial" w:hAnsi="Arial" w:cs="Arial"/>
        </w:rPr>
        <w:t>.</w:t>
      </w:r>
    </w:p>
    <w:p w14:paraId="0B08F29B" w14:textId="77777777" w:rsidR="00B15ECD" w:rsidRPr="00FA157F" w:rsidRDefault="00B15ECD" w:rsidP="004E5637">
      <w:pPr>
        <w:spacing w:line="276" w:lineRule="auto"/>
        <w:jc w:val="center"/>
        <w:rPr>
          <w:rFonts w:ascii="Arial" w:hAnsi="Arial" w:cs="Arial"/>
          <w:b/>
        </w:rPr>
      </w:pPr>
    </w:p>
    <w:p w14:paraId="714FE139" w14:textId="77777777" w:rsidR="00C7768D" w:rsidRPr="0075438B" w:rsidRDefault="00BB6521" w:rsidP="004E5637">
      <w:pPr>
        <w:spacing w:line="276" w:lineRule="auto"/>
        <w:jc w:val="center"/>
        <w:rPr>
          <w:rFonts w:ascii="Arial" w:hAnsi="Arial" w:cs="Arial"/>
          <w:b/>
        </w:rPr>
      </w:pPr>
      <w:r w:rsidRPr="0075438B">
        <w:rPr>
          <w:rFonts w:ascii="Arial" w:hAnsi="Arial" w:cs="Arial"/>
          <w:b/>
        </w:rPr>
        <w:t>Wysokość wynagrodzenia</w:t>
      </w:r>
    </w:p>
    <w:p w14:paraId="20803B66" w14:textId="237C39F3" w:rsidR="00C7768D" w:rsidRPr="0075438B" w:rsidRDefault="00C7768D" w:rsidP="004E5637">
      <w:pPr>
        <w:spacing w:line="276" w:lineRule="auto"/>
        <w:jc w:val="center"/>
        <w:rPr>
          <w:rFonts w:ascii="Arial" w:hAnsi="Arial" w:cs="Arial"/>
          <w:b/>
        </w:rPr>
      </w:pPr>
      <w:r w:rsidRPr="0075438B">
        <w:rPr>
          <w:rFonts w:ascii="Arial" w:hAnsi="Arial" w:cs="Arial"/>
          <w:b/>
        </w:rPr>
        <w:t xml:space="preserve">§ </w:t>
      </w:r>
      <w:r w:rsidR="001F1EFD">
        <w:rPr>
          <w:rFonts w:ascii="Arial" w:hAnsi="Arial" w:cs="Arial"/>
          <w:b/>
        </w:rPr>
        <w:t>7</w:t>
      </w:r>
    </w:p>
    <w:p w14:paraId="72737CE9" w14:textId="77777777" w:rsidR="00D70278" w:rsidRDefault="00153B75" w:rsidP="00D70278">
      <w:pPr>
        <w:pStyle w:val="Akapitzlist"/>
        <w:numPr>
          <w:ilvl w:val="0"/>
          <w:numId w:val="21"/>
        </w:numPr>
        <w:spacing w:line="276" w:lineRule="auto"/>
        <w:ind w:left="426" w:hanging="426"/>
        <w:jc w:val="both"/>
        <w:rPr>
          <w:rFonts w:ascii="Arial" w:hAnsi="Arial" w:cs="Arial"/>
        </w:rPr>
      </w:pPr>
      <w:r w:rsidRPr="00FA157F">
        <w:rPr>
          <w:rFonts w:ascii="Arial" w:hAnsi="Arial" w:cs="Arial"/>
        </w:rPr>
        <w:t xml:space="preserve">Wykonawcy z tytułu </w:t>
      </w:r>
      <w:r w:rsidR="00C7768D" w:rsidRPr="00FA157F">
        <w:rPr>
          <w:rFonts w:ascii="Arial" w:hAnsi="Arial" w:cs="Arial"/>
        </w:rPr>
        <w:t xml:space="preserve">należytego wykonania </w:t>
      </w:r>
      <w:r w:rsidR="006358A7">
        <w:rPr>
          <w:rFonts w:ascii="Arial" w:hAnsi="Arial" w:cs="Arial"/>
        </w:rPr>
        <w:t>usługi</w:t>
      </w:r>
      <w:r w:rsidR="00D70278">
        <w:rPr>
          <w:rFonts w:ascii="Arial" w:hAnsi="Arial" w:cs="Arial"/>
        </w:rPr>
        <w:t xml:space="preserve"> jednorocznego przeglądu</w:t>
      </w:r>
      <w:r w:rsidR="00C7768D" w:rsidRPr="00FA157F">
        <w:rPr>
          <w:rFonts w:ascii="Arial" w:hAnsi="Arial" w:cs="Arial"/>
        </w:rPr>
        <w:t xml:space="preserve"> </w:t>
      </w:r>
      <w:r w:rsidRPr="00FA157F">
        <w:rPr>
          <w:rFonts w:ascii="Arial" w:hAnsi="Arial" w:cs="Arial"/>
        </w:rPr>
        <w:t>przysługuje</w:t>
      </w:r>
      <w:r w:rsidR="00695444" w:rsidRPr="00FA157F">
        <w:rPr>
          <w:rFonts w:ascii="Arial" w:hAnsi="Arial" w:cs="Arial"/>
        </w:rPr>
        <w:t xml:space="preserve"> jednorazowe </w:t>
      </w:r>
      <w:r w:rsidRPr="00FA157F">
        <w:rPr>
          <w:rFonts w:ascii="Arial" w:hAnsi="Arial" w:cs="Arial"/>
        </w:rPr>
        <w:t xml:space="preserve">wynagrodzenie </w:t>
      </w:r>
      <w:r w:rsidR="00C7768D" w:rsidRPr="00FA157F">
        <w:rPr>
          <w:rFonts w:ascii="Arial" w:hAnsi="Arial" w:cs="Arial"/>
        </w:rPr>
        <w:t>w</w:t>
      </w:r>
      <w:r w:rsidRPr="00FA157F">
        <w:rPr>
          <w:rFonts w:ascii="Arial" w:hAnsi="Arial" w:cs="Arial"/>
        </w:rPr>
        <w:t xml:space="preserve"> następującej wysokości</w:t>
      </w:r>
      <w:r w:rsidR="00C7768D" w:rsidRPr="00FA157F">
        <w:rPr>
          <w:rFonts w:ascii="Arial" w:hAnsi="Arial" w:cs="Arial"/>
        </w:rPr>
        <w:t>:</w:t>
      </w:r>
    </w:p>
    <w:p w14:paraId="538BF413" w14:textId="77777777" w:rsidR="00D70278" w:rsidRDefault="00D70278" w:rsidP="00D70278">
      <w:pPr>
        <w:pStyle w:val="Akapitzlist"/>
        <w:spacing w:line="276" w:lineRule="auto"/>
        <w:ind w:left="426"/>
        <w:jc w:val="both"/>
        <w:rPr>
          <w:rFonts w:ascii="Arial" w:hAnsi="Arial" w:cs="Arial"/>
        </w:rPr>
      </w:pPr>
      <w:r w:rsidRPr="00D70278">
        <w:rPr>
          <w:rFonts w:ascii="Arial" w:hAnsi="Arial" w:cs="Arial"/>
        </w:rPr>
        <w:t>………………………złotych netto (słownie: ………………………….zł),</w:t>
      </w:r>
    </w:p>
    <w:p w14:paraId="3B1F5970" w14:textId="77777777" w:rsidR="00D70278" w:rsidRPr="00D70278" w:rsidRDefault="00D70278" w:rsidP="00D70278">
      <w:pPr>
        <w:pStyle w:val="Akapitzlist"/>
        <w:spacing w:line="276" w:lineRule="auto"/>
        <w:ind w:left="426"/>
        <w:jc w:val="both"/>
        <w:rPr>
          <w:rFonts w:ascii="Arial" w:hAnsi="Arial" w:cs="Arial"/>
        </w:rPr>
      </w:pPr>
      <w:r w:rsidRPr="00D70278">
        <w:rPr>
          <w:rFonts w:ascii="Arial" w:hAnsi="Arial" w:cs="Arial"/>
        </w:rPr>
        <w:t>………………………złotych brutto (słownie:………………………….zł),</w:t>
      </w:r>
    </w:p>
    <w:p w14:paraId="3CB7040A" w14:textId="77777777" w:rsidR="00D70278" w:rsidRDefault="00D70278" w:rsidP="00D70278">
      <w:pPr>
        <w:pStyle w:val="Akapitzlist"/>
        <w:numPr>
          <w:ilvl w:val="0"/>
          <w:numId w:val="21"/>
        </w:numPr>
        <w:spacing w:line="276" w:lineRule="auto"/>
        <w:ind w:left="426" w:hanging="426"/>
        <w:jc w:val="both"/>
        <w:rPr>
          <w:rFonts w:ascii="Arial" w:hAnsi="Arial" w:cs="Arial"/>
        </w:rPr>
      </w:pPr>
      <w:r w:rsidRPr="00FA157F">
        <w:rPr>
          <w:rFonts w:ascii="Arial" w:hAnsi="Arial" w:cs="Arial"/>
        </w:rPr>
        <w:lastRenderedPageBreak/>
        <w:t xml:space="preserve">Wykonawcy z tytułu należytego wykonania </w:t>
      </w:r>
      <w:r>
        <w:rPr>
          <w:rFonts w:ascii="Arial" w:hAnsi="Arial" w:cs="Arial"/>
        </w:rPr>
        <w:t>usługi</w:t>
      </w:r>
      <w:r w:rsidR="003B4BA1">
        <w:rPr>
          <w:rFonts w:ascii="Arial" w:hAnsi="Arial" w:cs="Arial"/>
        </w:rPr>
        <w:t xml:space="preserve"> comiesięcznego przeglądu</w:t>
      </w:r>
      <w:r>
        <w:rPr>
          <w:rFonts w:ascii="Arial" w:hAnsi="Arial" w:cs="Arial"/>
        </w:rPr>
        <w:t xml:space="preserve"> </w:t>
      </w:r>
      <w:r w:rsidRPr="00FA157F">
        <w:rPr>
          <w:rFonts w:ascii="Arial" w:hAnsi="Arial" w:cs="Arial"/>
        </w:rPr>
        <w:t>przysługuje jednorazowe wynagrodzenie</w:t>
      </w:r>
      <w:r w:rsidR="003B4BA1">
        <w:rPr>
          <w:rFonts w:ascii="Arial" w:hAnsi="Arial" w:cs="Arial"/>
        </w:rPr>
        <w:t xml:space="preserve"> za każdy miesięczny przegląd</w:t>
      </w:r>
      <w:r w:rsidRPr="00FA157F">
        <w:rPr>
          <w:rFonts w:ascii="Arial" w:hAnsi="Arial" w:cs="Arial"/>
        </w:rPr>
        <w:t xml:space="preserve"> w następującej wysokości:</w:t>
      </w:r>
    </w:p>
    <w:p w14:paraId="5422D21E" w14:textId="77777777" w:rsidR="00D70278" w:rsidRDefault="00D70278" w:rsidP="00D70278">
      <w:pPr>
        <w:pStyle w:val="Akapitzlist"/>
        <w:spacing w:line="276" w:lineRule="auto"/>
        <w:ind w:left="426"/>
        <w:jc w:val="both"/>
        <w:rPr>
          <w:rFonts w:ascii="Arial" w:hAnsi="Arial" w:cs="Arial"/>
        </w:rPr>
      </w:pPr>
      <w:r w:rsidRPr="00D70278">
        <w:rPr>
          <w:rFonts w:ascii="Arial" w:hAnsi="Arial" w:cs="Arial"/>
        </w:rPr>
        <w:t>………………………złotych netto (słownie: ………………………….zł),</w:t>
      </w:r>
    </w:p>
    <w:p w14:paraId="56E3A49C" w14:textId="77777777" w:rsidR="00D70278" w:rsidRDefault="00D70278" w:rsidP="00D70278">
      <w:pPr>
        <w:pStyle w:val="Akapitzlist"/>
        <w:spacing w:line="276" w:lineRule="auto"/>
        <w:ind w:left="426"/>
        <w:jc w:val="both"/>
        <w:rPr>
          <w:rFonts w:ascii="Arial" w:hAnsi="Arial" w:cs="Arial"/>
        </w:rPr>
      </w:pPr>
      <w:r w:rsidRPr="00D70278">
        <w:rPr>
          <w:rFonts w:ascii="Arial" w:hAnsi="Arial" w:cs="Arial"/>
        </w:rPr>
        <w:t>………………………złotych brutto (słownie:………………………….zł),</w:t>
      </w:r>
    </w:p>
    <w:p w14:paraId="762EDB19" w14:textId="77777777" w:rsidR="00C7768D" w:rsidRPr="00FA157F" w:rsidRDefault="00C7768D" w:rsidP="004E5637">
      <w:pPr>
        <w:numPr>
          <w:ilvl w:val="0"/>
          <w:numId w:val="21"/>
        </w:numPr>
        <w:spacing w:line="276" w:lineRule="auto"/>
        <w:ind w:left="426" w:hanging="426"/>
        <w:jc w:val="both"/>
        <w:rPr>
          <w:rFonts w:ascii="Arial" w:hAnsi="Arial" w:cs="Arial"/>
        </w:rPr>
      </w:pPr>
      <w:r w:rsidRPr="00FA157F">
        <w:rPr>
          <w:rFonts w:ascii="Arial" w:hAnsi="Arial" w:cs="Arial"/>
        </w:rPr>
        <w:t xml:space="preserve">Łączne wynagrodzenie z tytułu wykonania </w:t>
      </w:r>
      <w:r w:rsidR="00340F92">
        <w:rPr>
          <w:rFonts w:ascii="Arial" w:hAnsi="Arial" w:cs="Arial"/>
        </w:rPr>
        <w:t xml:space="preserve">usługi comiesięcznego przeglądu </w:t>
      </w:r>
      <w:r w:rsidRPr="00FA157F">
        <w:rPr>
          <w:rFonts w:ascii="Arial" w:hAnsi="Arial" w:cs="Arial"/>
        </w:rPr>
        <w:t>wynosi:</w:t>
      </w:r>
    </w:p>
    <w:p w14:paraId="7E983388" w14:textId="77777777" w:rsidR="00C7768D" w:rsidRPr="00FA157F" w:rsidRDefault="00C7768D" w:rsidP="004E5637">
      <w:pPr>
        <w:spacing w:line="276" w:lineRule="auto"/>
        <w:ind w:left="426"/>
        <w:jc w:val="both"/>
        <w:rPr>
          <w:rFonts w:ascii="Arial" w:hAnsi="Arial" w:cs="Arial"/>
        </w:rPr>
      </w:pPr>
      <w:r w:rsidRPr="00FA157F">
        <w:rPr>
          <w:rFonts w:ascii="Arial" w:hAnsi="Arial" w:cs="Arial"/>
        </w:rPr>
        <w:t>………………………złotych netto (słownie: ………………………….zł),</w:t>
      </w:r>
    </w:p>
    <w:p w14:paraId="2FFDE683" w14:textId="77777777" w:rsidR="00C7768D" w:rsidRPr="00FA157F" w:rsidRDefault="00C7768D" w:rsidP="004E5637">
      <w:pPr>
        <w:spacing w:line="276" w:lineRule="auto"/>
        <w:ind w:left="426"/>
        <w:jc w:val="both"/>
        <w:rPr>
          <w:rFonts w:ascii="Arial" w:hAnsi="Arial" w:cs="Arial"/>
        </w:rPr>
      </w:pPr>
      <w:r w:rsidRPr="00FA157F">
        <w:rPr>
          <w:rFonts w:ascii="Arial" w:hAnsi="Arial" w:cs="Arial"/>
        </w:rPr>
        <w:t>………………………złotych brutto (słownie:………………………….zł),</w:t>
      </w:r>
    </w:p>
    <w:p w14:paraId="3A80FE0A" w14:textId="77777777" w:rsidR="00C7768D" w:rsidRPr="00FA157F" w:rsidRDefault="00C7768D" w:rsidP="004E5637">
      <w:pPr>
        <w:spacing w:line="276" w:lineRule="auto"/>
        <w:ind w:left="426"/>
        <w:rPr>
          <w:rFonts w:ascii="Arial" w:hAnsi="Arial" w:cs="Arial"/>
        </w:rPr>
      </w:pPr>
      <w:r w:rsidRPr="00FA157F">
        <w:rPr>
          <w:rFonts w:ascii="Arial" w:hAnsi="Arial" w:cs="Arial"/>
        </w:rPr>
        <w:t>i obejmuje koszty wymiany części dokonanych w ramach konserwacji.</w:t>
      </w:r>
    </w:p>
    <w:p w14:paraId="019EA64B" w14:textId="77777777" w:rsidR="00C7768D" w:rsidRPr="00FA157F" w:rsidRDefault="00C7768D" w:rsidP="004E5637">
      <w:pPr>
        <w:numPr>
          <w:ilvl w:val="0"/>
          <w:numId w:val="21"/>
        </w:numPr>
        <w:spacing w:line="276" w:lineRule="auto"/>
        <w:ind w:left="426" w:hanging="426"/>
        <w:jc w:val="both"/>
        <w:rPr>
          <w:rFonts w:ascii="Arial" w:hAnsi="Arial" w:cs="Arial"/>
        </w:rPr>
      </w:pPr>
      <w:r w:rsidRPr="00FA157F">
        <w:rPr>
          <w:rFonts w:ascii="Arial" w:hAnsi="Arial" w:cs="Arial"/>
        </w:rPr>
        <w:t>Ł</w:t>
      </w:r>
      <w:r w:rsidR="00C5653D">
        <w:rPr>
          <w:rFonts w:ascii="Arial" w:hAnsi="Arial" w:cs="Arial"/>
        </w:rPr>
        <w:t xml:space="preserve">ączna </w:t>
      </w:r>
      <w:r w:rsidR="005D3D37">
        <w:rPr>
          <w:rFonts w:ascii="Arial" w:hAnsi="Arial" w:cs="Arial"/>
        </w:rPr>
        <w:t>kwota wynagrodzenia</w:t>
      </w:r>
      <w:r w:rsidR="00C5653D">
        <w:rPr>
          <w:rFonts w:ascii="Arial" w:hAnsi="Arial" w:cs="Arial"/>
        </w:rPr>
        <w:t xml:space="preserve"> </w:t>
      </w:r>
      <w:r w:rsidRPr="00FA157F">
        <w:rPr>
          <w:rFonts w:ascii="Arial" w:hAnsi="Arial" w:cs="Arial"/>
        </w:rPr>
        <w:t>nie może przekroczyć kwoty:</w:t>
      </w:r>
    </w:p>
    <w:p w14:paraId="3E5E4ADC" w14:textId="77777777" w:rsidR="00C7768D" w:rsidRPr="00FA157F" w:rsidRDefault="00C7768D" w:rsidP="004E5637">
      <w:pPr>
        <w:spacing w:line="276" w:lineRule="auto"/>
        <w:ind w:left="426"/>
        <w:jc w:val="both"/>
        <w:rPr>
          <w:rFonts w:ascii="Arial" w:hAnsi="Arial" w:cs="Arial"/>
        </w:rPr>
      </w:pPr>
      <w:r w:rsidRPr="00FA157F">
        <w:rPr>
          <w:rFonts w:ascii="Arial" w:hAnsi="Arial" w:cs="Arial"/>
        </w:rPr>
        <w:t>………………………złotych netto (słownie: .………………………… zł),</w:t>
      </w:r>
    </w:p>
    <w:p w14:paraId="426ABBEE" w14:textId="77777777" w:rsidR="00C7768D" w:rsidRPr="00FA157F" w:rsidRDefault="00C7768D" w:rsidP="004E5637">
      <w:pPr>
        <w:spacing w:line="276" w:lineRule="auto"/>
        <w:ind w:left="426"/>
        <w:jc w:val="both"/>
        <w:rPr>
          <w:rFonts w:ascii="Arial" w:hAnsi="Arial" w:cs="Arial"/>
        </w:rPr>
      </w:pPr>
      <w:r w:rsidRPr="00FA157F">
        <w:rPr>
          <w:rFonts w:ascii="Arial" w:hAnsi="Arial" w:cs="Arial"/>
        </w:rPr>
        <w:t>………………………złotych brutto (słownie:………………………….zł).</w:t>
      </w:r>
    </w:p>
    <w:p w14:paraId="13B86EE2" w14:textId="77777777" w:rsidR="00C7768D" w:rsidRPr="00FA157F" w:rsidRDefault="00C7768D" w:rsidP="004E5637">
      <w:pPr>
        <w:numPr>
          <w:ilvl w:val="0"/>
          <w:numId w:val="21"/>
        </w:numPr>
        <w:spacing w:line="276" w:lineRule="auto"/>
        <w:ind w:left="426" w:hanging="426"/>
        <w:jc w:val="both"/>
        <w:rPr>
          <w:rFonts w:ascii="Arial" w:hAnsi="Arial" w:cs="Arial"/>
        </w:rPr>
      </w:pPr>
      <w:r w:rsidRPr="00FA157F">
        <w:rPr>
          <w:rFonts w:ascii="Arial" w:hAnsi="Arial" w:cs="Arial"/>
        </w:rPr>
        <w:t xml:space="preserve">Wynagrodzenie określone w ust. 1 i </w:t>
      </w:r>
      <w:r w:rsidR="00FD4EF1">
        <w:rPr>
          <w:rFonts w:ascii="Arial" w:hAnsi="Arial" w:cs="Arial"/>
        </w:rPr>
        <w:t>2</w:t>
      </w:r>
      <w:r w:rsidRPr="00FA157F">
        <w:rPr>
          <w:rFonts w:ascii="Arial" w:hAnsi="Arial" w:cs="Arial"/>
        </w:rPr>
        <w:t xml:space="preserve"> uwzględnia wszy</w:t>
      </w:r>
      <w:r w:rsidR="00AD5768" w:rsidRPr="00FA157F">
        <w:rPr>
          <w:rFonts w:ascii="Arial" w:hAnsi="Arial" w:cs="Arial"/>
        </w:rPr>
        <w:t xml:space="preserve">stkie koszty związane </w:t>
      </w:r>
      <w:r w:rsidRPr="00FA157F">
        <w:rPr>
          <w:rFonts w:ascii="Arial" w:hAnsi="Arial" w:cs="Arial"/>
        </w:rPr>
        <w:t xml:space="preserve">z wykonaniem usługi, w tym koszty dojazdu Wykonawcy do siedziby Zamawiającego. </w:t>
      </w:r>
    </w:p>
    <w:p w14:paraId="25828A47" w14:textId="77777777" w:rsidR="005850CC" w:rsidRPr="00FD4EF1" w:rsidRDefault="00C7768D" w:rsidP="00FD4EF1">
      <w:pPr>
        <w:numPr>
          <w:ilvl w:val="0"/>
          <w:numId w:val="21"/>
        </w:numPr>
        <w:spacing w:line="276" w:lineRule="auto"/>
        <w:ind w:left="426" w:hanging="426"/>
        <w:jc w:val="both"/>
        <w:rPr>
          <w:rFonts w:ascii="Arial" w:hAnsi="Arial" w:cs="Arial"/>
        </w:rPr>
      </w:pPr>
      <w:r w:rsidRPr="00FA157F">
        <w:rPr>
          <w:rFonts w:ascii="Arial" w:hAnsi="Arial" w:cs="Arial"/>
        </w:rPr>
        <w:t>Wykonawca gwarantuje stałą i niezmienną cenę przedmiotu umowy przez cały okres trwania umowy.</w:t>
      </w:r>
    </w:p>
    <w:p w14:paraId="315CC8CB" w14:textId="77777777" w:rsidR="00A67647" w:rsidRPr="00FA157F" w:rsidRDefault="00A67647" w:rsidP="004E5637">
      <w:pPr>
        <w:spacing w:line="276" w:lineRule="auto"/>
        <w:jc w:val="center"/>
        <w:rPr>
          <w:rFonts w:ascii="Arial" w:hAnsi="Arial" w:cs="Arial"/>
        </w:rPr>
      </w:pPr>
    </w:p>
    <w:p w14:paraId="4F8FD3CF" w14:textId="77777777" w:rsidR="00C7768D" w:rsidRPr="00FA157F" w:rsidRDefault="00C7768D" w:rsidP="004E5637">
      <w:pPr>
        <w:spacing w:line="276" w:lineRule="auto"/>
        <w:jc w:val="center"/>
        <w:rPr>
          <w:rFonts w:ascii="Arial" w:hAnsi="Arial" w:cs="Arial"/>
          <w:b/>
        </w:rPr>
      </w:pPr>
      <w:r w:rsidRPr="00FA157F">
        <w:rPr>
          <w:rFonts w:ascii="Arial" w:hAnsi="Arial" w:cs="Arial"/>
          <w:b/>
        </w:rPr>
        <w:t>Warunki płatności</w:t>
      </w:r>
    </w:p>
    <w:p w14:paraId="5BBD91A7" w14:textId="66DA0168" w:rsidR="00C7768D" w:rsidRPr="00FA157F" w:rsidRDefault="00C7768D" w:rsidP="004E5637">
      <w:pPr>
        <w:spacing w:line="276" w:lineRule="auto"/>
        <w:jc w:val="center"/>
        <w:rPr>
          <w:rFonts w:ascii="Arial" w:hAnsi="Arial" w:cs="Arial"/>
          <w:b/>
        </w:rPr>
      </w:pPr>
      <w:r w:rsidRPr="00FA157F">
        <w:rPr>
          <w:rFonts w:ascii="Arial" w:hAnsi="Arial" w:cs="Arial"/>
          <w:b/>
        </w:rPr>
        <w:t xml:space="preserve">§ </w:t>
      </w:r>
      <w:r w:rsidR="001F1EFD">
        <w:rPr>
          <w:rFonts w:ascii="Arial" w:hAnsi="Arial" w:cs="Arial"/>
          <w:b/>
        </w:rPr>
        <w:t>8</w:t>
      </w:r>
    </w:p>
    <w:p w14:paraId="12898B43" w14:textId="77777777" w:rsidR="00C7768D" w:rsidRPr="00FA157F" w:rsidRDefault="00C7768D" w:rsidP="004E5637">
      <w:pPr>
        <w:pStyle w:val="Akapitzlist"/>
        <w:numPr>
          <w:ilvl w:val="0"/>
          <w:numId w:val="9"/>
        </w:numPr>
        <w:spacing w:line="276" w:lineRule="auto"/>
        <w:ind w:left="426" w:hanging="426"/>
        <w:jc w:val="both"/>
        <w:rPr>
          <w:rFonts w:ascii="Arial" w:hAnsi="Arial" w:cs="Arial"/>
        </w:rPr>
      </w:pPr>
      <w:r w:rsidRPr="00FA157F">
        <w:rPr>
          <w:rFonts w:ascii="Arial" w:hAnsi="Arial" w:cs="Arial"/>
        </w:rPr>
        <w:t>Za należyte wykonanie przedmiotu umowy Zamawiający zapłaci Wykonawcy wynagrodzenie na podstawie faktury wystawionej za wykonan</w:t>
      </w:r>
      <w:r w:rsidR="00CE525F">
        <w:rPr>
          <w:rFonts w:ascii="Arial" w:hAnsi="Arial" w:cs="Arial"/>
        </w:rPr>
        <w:t>y</w:t>
      </w:r>
      <w:r w:rsidRPr="00FA157F">
        <w:rPr>
          <w:rFonts w:ascii="Arial" w:hAnsi="Arial" w:cs="Arial"/>
        </w:rPr>
        <w:t xml:space="preserve"> </w:t>
      </w:r>
      <w:r w:rsidR="00CE525F">
        <w:rPr>
          <w:rFonts w:ascii="Arial" w:hAnsi="Arial" w:cs="Arial"/>
        </w:rPr>
        <w:t>przegląd roczny</w:t>
      </w:r>
      <w:r w:rsidRPr="00FA157F">
        <w:rPr>
          <w:rFonts w:ascii="Arial" w:hAnsi="Arial" w:cs="Arial"/>
        </w:rPr>
        <w:t xml:space="preserve"> oraz na podstawie faktury wystawionej za każd</w:t>
      </w:r>
      <w:r w:rsidR="00CE525F">
        <w:rPr>
          <w:rFonts w:ascii="Arial" w:hAnsi="Arial" w:cs="Arial"/>
        </w:rPr>
        <w:t>y</w:t>
      </w:r>
      <w:r w:rsidRPr="00FA157F">
        <w:rPr>
          <w:rFonts w:ascii="Arial" w:hAnsi="Arial" w:cs="Arial"/>
        </w:rPr>
        <w:t xml:space="preserve"> </w:t>
      </w:r>
      <w:r w:rsidR="00CE525F">
        <w:rPr>
          <w:rFonts w:ascii="Arial" w:hAnsi="Arial" w:cs="Arial"/>
        </w:rPr>
        <w:t>przegląd miesięczny</w:t>
      </w:r>
      <w:r w:rsidRPr="00FA157F">
        <w:rPr>
          <w:rFonts w:ascii="Arial" w:hAnsi="Arial" w:cs="Arial"/>
        </w:rPr>
        <w:t>. Faktury za w/w prace należy wystawiać oraz niezwłocznie dostarczyć do siedziby Zamawiającego</w:t>
      </w:r>
      <w:r w:rsidR="00B13971" w:rsidRPr="00FA157F">
        <w:rPr>
          <w:rFonts w:ascii="Arial" w:hAnsi="Arial" w:cs="Arial"/>
        </w:rPr>
        <w:t xml:space="preserve">, w terminie nie później niż </w:t>
      </w:r>
      <w:r w:rsidR="00B13971" w:rsidRPr="00CE525F">
        <w:rPr>
          <w:rFonts w:ascii="Arial" w:hAnsi="Arial" w:cs="Arial"/>
        </w:rPr>
        <w:t>15. dnia miesiąca następującego po miesiącu, w którym wykonano usługę, zgodnie z art. 106i ustawy o podatku od towarów i usług (</w:t>
      </w:r>
      <w:r w:rsidR="005D3D37">
        <w:rPr>
          <w:rFonts w:ascii="Arial" w:hAnsi="Arial" w:cs="Arial"/>
        </w:rPr>
        <w:t xml:space="preserve">t.j. </w:t>
      </w:r>
      <w:r w:rsidR="005D3D37" w:rsidRPr="00FA157F">
        <w:rPr>
          <w:rFonts w:ascii="Arial" w:hAnsi="Arial" w:cs="Arial"/>
        </w:rPr>
        <w:t>Dz.U.</w:t>
      </w:r>
      <w:r w:rsidR="005D3D37">
        <w:rPr>
          <w:rFonts w:ascii="Arial" w:hAnsi="Arial" w:cs="Arial"/>
        </w:rPr>
        <w:t xml:space="preserve"> z 2025 r., poz</w:t>
      </w:r>
      <w:r w:rsidR="005D3D37" w:rsidRPr="00FA157F">
        <w:rPr>
          <w:rFonts w:ascii="Arial" w:hAnsi="Arial" w:cs="Arial"/>
        </w:rPr>
        <w:t>.</w:t>
      </w:r>
      <w:r w:rsidR="005D3D37">
        <w:rPr>
          <w:rFonts w:ascii="Arial" w:hAnsi="Arial" w:cs="Arial"/>
        </w:rPr>
        <w:t xml:space="preserve"> 775 ze zm.</w:t>
      </w:r>
      <w:r w:rsidR="00B13971" w:rsidRPr="00CE525F">
        <w:rPr>
          <w:rFonts w:ascii="Arial" w:hAnsi="Arial" w:cs="Arial"/>
        </w:rPr>
        <w:t>)</w:t>
      </w:r>
      <w:r w:rsidR="00FD397E" w:rsidRPr="00CE525F">
        <w:rPr>
          <w:rFonts w:ascii="Arial" w:hAnsi="Arial" w:cs="Arial"/>
        </w:rPr>
        <w:t>, przy czym</w:t>
      </w:r>
      <w:r w:rsidR="009769FC" w:rsidRPr="00CE525F">
        <w:rPr>
          <w:rFonts w:ascii="Arial" w:hAnsi="Arial" w:cs="Arial"/>
        </w:rPr>
        <w:t xml:space="preserve"> faktur</w:t>
      </w:r>
      <w:r w:rsidR="00CE525F" w:rsidRPr="00CE525F">
        <w:rPr>
          <w:rFonts w:ascii="Arial" w:hAnsi="Arial" w:cs="Arial"/>
        </w:rPr>
        <w:t>ę</w:t>
      </w:r>
      <w:r w:rsidR="009769FC" w:rsidRPr="00CE525F">
        <w:rPr>
          <w:rFonts w:ascii="Arial" w:hAnsi="Arial" w:cs="Arial"/>
        </w:rPr>
        <w:t xml:space="preserve"> za</w:t>
      </w:r>
      <w:r w:rsidR="00FD397E" w:rsidRPr="00CE525F">
        <w:rPr>
          <w:rFonts w:ascii="Arial" w:hAnsi="Arial" w:cs="Arial"/>
        </w:rPr>
        <w:t xml:space="preserve"> </w:t>
      </w:r>
      <w:r w:rsidR="00CE525F" w:rsidRPr="00CE525F">
        <w:rPr>
          <w:rFonts w:ascii="Arial" w:hAnsi="Arial" w:cs="Arial"/>
        </w:rPr>
        <w:t>przegląd miesięczny wykonany</w:t>
      </w:r>
      <w:r w:rsidR="009769FC" w:rsidRPr="00CE525F">
        <w:rPr>
          <w:rFonts w:ascii="Arial" w:hAnsi="Arial" w:cs="Arial"/>
        </w:rPr>
        <w:t xml:space="preserve"> w grudniu należy dostarczyć do siedziby Zamawiającego jeszcze tego samego miesiąca, niezwłocznie po wykonaniu </w:t>
      </w:r>
      <w:r w:rsidR="00CE525F" w:rsidRPr="00CE525F">
        <w:rPr>
          <w:rFonts w:ascii="Arial" w:hAnsi="Arial" w:cs="Arial"/>
        </w:rPr>
        <w:t>przeglądu</w:t>
      </w:r>
      <w:r w:rsidR="00685FA8" w:rsidRPr="00CE525F">
        <w:rPr>
          <w:rFonts w:ascii="Arial" w:hAnsi="Arial" w:cs="Arial"/>
        </w:rPr>
        <w:t>.</w:t>
      </w:r>
    </w:p>
    <w:p w14:paraId="41B049C7" w14:textId="77777777" w:rsidR="00C7768D" w:rsidRPr="00FA157F" w:rsidRDefault="00C7768D" w:rsidP="004E5637">
      <w:pPr>
        <w:pStyle w:val="Akapitzlist"/>
        <w:numPr>
          <w:ilvl w:val="0"/>
          <w:numId w:val="9"/>
        </w:numPr>
        <w:spacing w:line="276" w:lineRule="auto"/>
        <w:ind w:left="426" w:hanging="426"/>
        <w:jc w:val="both"/>
        <w:rPr>
          <w:rFonts w:ascii="Arial" w:hAnsi="Arial" w:cs="Arial"/>
        </w:rPr>
      </w:pPr>
      <w:r w:rsidRPr="00FA157F">
        <w:rPr>
          <w:rFonts w:ascii="Arial" w:hAnsi="Arial" w:cs="Arial"/>
        </w:rPr>
        <w:t xml:space="preserve">Podstawą wystawienia faktury dla Zamawiającego jest odpowiedni protokół odbioru usługi (którego wzór stanowi załączniki nr </w:t>
      </w:r>
      <w:r w:rsidR="00CE525F">
        <w:rPr>
          <w:rFonts w:ascii="Arial" w:hAnsi="Arial" w:cs="Arial"/>
        </w:rPr>
        <w:t>1</w:t>
      </w:r>
      <w:r w:rsidRPr="00FA157F">
        <w:rPr>
          <w:rFonts w:ascii="Arial" w:hAnsi="Arial" w:cs="Arial"/>
        </w:rPr>
        <w:t>), załączony w oryginal</w:t>
      </w:r>
      <w:r w:rsidR="00CE525F">
        <w:rPr>
          <w:rFonts w:ascii="Arial" w:hAnsi="Arial" w:cs="Arial"/>
        </w:rPr>
        <w:t>e do faktury za wykonaną usługę</w:t>
      </w:r>
      <w:r w:rsidRPr="00FA157F">
        <w:rPr>
          <w:rFonts w:ascii="Arial" w:hAnsi="Arial" w:cs="Arial"/>
        </w:rPr>
        <w:t>.</w:t>
      </w:r>
      <w:r w:rsidR="00B2299C" w:rsidRPr="00FA157F">
        <w:rPr>
          <w:rFonts w:ascii="Arial" w:hAnsi="Arial" w:cs="Arial"/>
        </w:rPr>
        <w:t xml:space="preserve"> </w:t>
      </w:r>
    </w:p>
    <w:p w14:paraId="230B393A" w14:textId="77777777" w:rsidR="00C7768D" w:rsidRPr="00FA157F" w:rsidRDefault="00C7768D" w:rsidP="004E5637">
      <w:pPr>
        <w:pStyle w:val="Akapitzlist"/>
        <w:numPr>
          <w:ilvl w:val="0"/>
          <w:numId w:val="9"/>
        </w:numPr>
        <w:spacing w:line="276" w:lineRule="auto"/>
        <w:ind w:left="426" w:hanging="426"/>
        <w:jc w:val="both"/>
        <w:rPr>
          <w:rFonts w:ascii="Arial" w:hAnsi="Arial" w:cs="Arial"/>
        </w:rPr>
      </w:pPr>
      <w:r w:rsidRPr="00FA157F">
        <w:rPr>
          <w:rFonts w:ascii="Arial" w:hAnsi="Arial" w:cs="Arial"/>
        </w:rPr>
        <w:t>Zapłata należności za wykonane usługi nastąpi na konto Wykonawcy, wskazane w fakturze, w ciągu 30 dni od dnia otrzymania przez Zamawiającego prawidłowo wystawionej faktury. Za dzień spełnienia świadczenia uważa się datę przyjęcia przez bank zlecenia obciążenia rachunku Zamawiającego.</w:t>
      </w:r>
    </w:p>
    <w:p w14:paraId="009F290F" w14:textId="77777777" w:rsidR="00C7768D" w:rsidRPr="00FA157F" w:rsidRDefault="00C7768D" w:rsidP="004E5637">
      <w:pPr>
        <w:pStyle w:val="Akapitzlist"/>
        <w:numPr>
          <w:ilvl w:val="0"/>
          <w:numId w:val="9"/>
        </w:numPr>
        <w:spacing w:line="276" w:lineRule="auto"/>
        <w:ind w:left="426" w:hanging="426"/>
        <w:jc w:val="both"/>
        <w:rPr>
          <w:rFonts w:ascii="Arial" w:hAnsi="Arial" w:cs="Arial"/>
        </w:rPr>
      </w:pPr>
      <w:r w:rsidRPr="00FA157F">
        <w:rPr>
          <w:rFonts w:ascii="Arial" w:hAnsi="Arial" w:cs="Arial"/>
        </w:rPr>
        <w:t>Wykonawca zobowiązany jest do podania na fakturze numeru rachunku bankowego zgodnego z rachunkiem bankowym wskazanym w elektronicznym wykazie podmiotów Szefa Krajowej Administracji Skarbowej. W przypadku wskazania na fakturze rachunku bankowego niezgodnego z rachunkiem bankowym wskazanym w elektronicznym wykazie podmiotów Szefa Krajowej Administracji Skarbowej płatność za fakturę zostanie wstrzymana do czasu podania właściwego nr rachunku bankowego.</w:t>
      </w:r>
    </w:p>
    <w:p w14:paraId="74F6E6C2" w14:textId="77777777" w:rsidR="00C7768D" w:rsidRPr="00FA157F" w:rsidRDefault="00C7768D" w:rsidP="004E5637">
      <w:pPr>
        <w:pStyle w:val="Akapitzlist"/>
        <w:numPr>
          <w:ilvl w:val="0"/>
          <w:numId w:val="9"/>
        </w:numPr>
        <w:spacing w:line="276" w:lineRule="auto"/>
        <w:ind w:left="426" w:hanging="426"/>
        <w:jc w:val="both"/>
        <w:rPr>
          <w:rFonts w:ascii="Arial" w:hAnsi="Arial" w:cs="Arial"/>
        </w:rPr>
      </w:pPr>
      <w:r w:rsidRPr="00FA157F">
        <w:rPr>
          <w:rFonts w:ascii="Arial" w:hAnsi="Arial" w:cs="Arial"/>
        </w:rPr>
        <w:t>W przypadku niedopełnienia powyższych wymagań lub otrzymania błędnie wystawionej faktury, Zamawiający wstrzyma się od zapłaty należności do czasu uzupełnienia dokumentów lub do czasu doręczenia Zamawiającemu prawidłowo skorygowanej faktury, przy czym termin zapłaty liczy się od dnia ich uzupełnienia/dostarczenia.</w:t>
      </w:r>
    </w:p>
    <w:p w14:paraId="3EFF972A" w14:textId="77777777" w:rsidR="00C7768D" w:rsidRPr="00FA157F" w:rsidRDefault="00C7768D" w:rsidP="004E5637">
      <w:pPr>
        <w:pStyle w:val="Akapitzlist"/>
        <w:numPr>
          <w:ilvl w:val="0"/>
          <w:numId w:val="9"/>
        </w:numPr>
        <w:spacing w:line="276" w:lineRule="auto"/>
        <w:ind w:left="426" w:hanging="426"/>
        <w:jc w:val="both"/>
        <w:rPr>
          <w:rFonts w:ascii="Arial" w:hAnsi="Arial" w:cs="Arial"/>
        </w:rPr>
      </w:pPr>
      <w:r w:rsidRPr="00FA157F">
        <w:rPr>
          <w:rFonts w:ascii="Arial" w:hAnsi="Arial" w:cs="Arial"/>
        </w:rPr>
        <w:t>Dane płatnika: 31. Wojskowy Oddział Gospodarcz</w:t>
      </w:r>
      <w:r w:rsidR="00AD5768" w:rsidRPr="00FA157F">
        <w:rPr>
          <w:rFonts w:ascii="Arial" w:hAnsi="Arial" w:cs="Arial"/>
        </w:rPr>
        <w:t xml:space="preserve">y, ul. Konstantynowska 85, </w:t>
      </w:r>
      <w:r w:rsidRPr="00FA157F">
        <w:rPr>
          <w:rFonts w:ascii="Arial" w:hAnsi="Arial" w:cs="Arial"/>
        </w:rPr>
        <w:t>95-100 Zgierz, NIP: 732-21-59-359, REGON: 101067256, Tel. 261-442-002.</w:t>
      </w:r>
    </w:p>
    <w:p w14:paraId="6E5700D8" w14:textId="77777777" w:rsidR="00173655" w:rsidRPr="00FA157F" w:rsidRDefault="001E127D" w:rsidP="004E5637">
      <w:pPr>
        <w:pStyle w:val="Akapitzlist"/>
        <w:numPr>
          <w:ilvl w:val="0"/>
          <w:numId w:val="9"/>
        </w:numPr>
        <w:spacing w:line="276" w:lineRule="auto"/>
        <w:ind w:left="426" w:hanging="426"/>
        <w:jc w:val="both"/>
        <w:rPr>
          <w:rFonts w:ascii="Arial" w:hAnsi="Arial" w:cs="Arial"/>
        </w:rPr>
      </w:pPr>
      <w:r w:rsidRPr="00FA157F">
        <w:rPr>
          <w:rFonts w:ascii="Arial" w:hAnsi="Arial" w:cs="Arial"/>
        </w:rPr>
        <w:t>Wykonawca nie może przenieść wierzytelności przysługujących mu z tytułu umowy bez pisemnej zgody Zamawiającego udzielonej Wykonawcy pod rygorem nieważności. Brak zgody powoduje, iż przeniesienie wierzytelności jest nieskuteczne wobec Zamawiającego.</w:t>
      </w:r>
    </w:p>
    <w:p w14:paraId="1AC84F77" w14:textId="77777777" w:rsidR="00E10006" w:rsidRPr="00FA157F" w:rsidRDefault="00E10006" w:rsidP="004E5637">
      <w:pPr>
        <w:spacing w:line="276" w:lineRule="auto"/>
        <w:jc w:val="center"/>
        <w:rPr>
          <w:rFonts w:ascii="Arial" w:hAnsi="Arial" w:cs="Arial"/>
          <w:b/>
        </w:rPr>
      </w:pPr>
    </w:p>
    <w:p w14:paraId="119D386A" w14:textId="77777777" w:rsidR="00C7768D" w:rsidRPr="00FA157F" w:rsidRDefault="00C7768D" w:rsidP="004E5637">
      <w:pPr>
        <w:spacing w:line="276" w:lineRule="auto"/>
        <w:jc w:val="center"/>
        <w:rPr>
          <w:rFonts w:ascii="Arial" w:hAnsi="Arial" w:cs="Arial"/>
          <w:b/>
        </w:rPr>
      </w:pPr>
      <w:r w:rsidRPr="00FA157F">
        <w:rPr>
          <w:rFonts w:ascii="Arial" w:hAnsi="Arial" w:cs="Arial"/>
          <w:b/>
        </w:rPr>
        <w:t>Gwarancja</w:t>
      </w:r>
      <w:r w:rsidR="004C4F5F" w:rsidRPr="00FA157F">
        <w:rPr>
          <w:rFonts w:ascii="Arial" w:hAnsi="Arial" w:cs="Arial"/>
          <w:b/>
        </w:rPr>
        <w:t xml:space="preserve"> i Rękojmia</w:t>
      </w:r>
    </w:p>
    <w:p w14:paraId="5789E61D" w14:textId="7165C086" w:rsidR="00C7768D" w:rsidRPr="00FA157F" w:rsidRDefault="00C7768D" w:rsidP="004E5637">
      <w:pPr>
        <w:spacing w:line="276" w:lineRule="auto"/>
        <w:jc w:val="center"/>
        <w:rPr>
          <w:rFonts w:ascii="Arial" w:hAnsi="Arial" w:cs="Arial"/>
          <w:b/>
        </w:rPr>
      </w:pPr>
      <w:r w:rsidRPr="00FA157F">
        <w:rPr>
          <w:rFonts w:ascii="Arial" w:hAnsi="Arial" w:cs="Arial"/>
          <w:b/>
        </w:rPr>
        <w:t xml:space="preserve">§ </w:t>
      </w:r>
      <w:r w:rsidR="001F1EFD">
        <w:rPr>
          <w:rFonts w:ascii="Arial" w:hAnsi="Arial" w:cs="Arial"/>
          <w:b/>
        </w:rPr>
        <w:t>9</w:t>
      </w:r>
    </w:p>
    <w:p w14:paraId="604DDBCC" w14:textId="77777777" w:rsidR="001E127D" w:rsidRPr="00FA157F" w:rsidRDefault="001E127D" w:rsidP="004E5637">
      <w:pPr>
        <w:pStyle w:val="Akapitzlist"/>
        <w:numPr>
          <w:ilvl w:val="0"/>
          <w:numId w:val="4"/>
        </w:numPr>
        <w:tabs>
          <w:tab w:val="clear" w:pos="720"/>
        </w:tabs>
        <w:spacing w:line="276" w:lineRule="auto"/>
        <w:ind w:left="426" w:hanging="426"/>
        <w:jc w:val="both"/>
        <w:rPr>
          <w:rFonts w:ascii="Arial" w:hAnsi="Arial" w:cs="Arial"/>
        </w:rPr>
      </w:pPr>
      <w:r w:rsidRPr="00FA157F">
        <w:rPr>
          <w:rFonts w:ascii="Arial" w:hAnsi="Arial" w:cs="Arial"/>
        </w:rPr>
        <w:t xml:space="preserve">Wykonawca udziela Zamawiającemu gwarancji jakości na wykonane przez siebie usługi oraz pozostałe świadczenia wchodzące w zakres przedmiotu umowy, a także zapewnia, że </w:t>
      </w:r>
      <w:r w:rsidRPr="00FA157F">
        <w:rPr>
          <w:rFonts w:ascii="Arial" w:hAnsi="Arial" w:cs="Arial"/>
        </w:rPr>
        <w:lastRenderedPageBreak/>
        <w:t>usługi zostały wykonane zgodnie z umową, opisem przedmiotu zamówienia, specyfikacją techniczną</w:t>
      </w:r>
      <w:r w:rsidR="001F12CE">
        <w:rPr>
          <w:rFonts w:ascii="Arial" w:hAnsi="Arial" w:cs="Arial"/>
        </w:rPr>
        <w:t xml:space="preserve"> oraz niezbędnymi uzgodnieniami</w:t>
      </w:r>
      <w:r w:rsidRPr="00FA157F">
        <w:rPr>
          <w:rFonts w:ascii="Arial" w:hAnsi="Arial" w:cs="Arial"/>
        </w:rPr>
        <w:t>, a także zgodnie z najlepszą wiedzą Wykonawcy oraz aktualnie obowiązującymi zasadami wiedzy technicznej, stand</w:t>
      </w:r>
      <w:r w:rsidR="00112ECA" w:rsidRPr="00FA157F">
        <w:rPr>
          <w:rFonts w:ascii="Arial" w:hAnsi="Arial" w:cs="Arial"/>
        </w:rPr>
        <w:t>ardami wykonywania danych usług</w:t>
      </w:r>
      <w:r w:rsidRPr="00FA157F">
        <w:rPr>
          <w:rFonts w:ascii="Arial" w:hAnsi="Arial" w:cs="Arial"/>
        </w:rPr>
        <w:t xml:space="preserve"> oraz obowiązującymi przepisami prawa, w tym istniejącymi </w:t>
      </w:r>
      <w:r w:rsidR="001F12CE">
        <w:rPr>
          <w:rFonts w:ascii="Arial" w:hAnsi="Arial" w:cs="Arial"/>
        </w:rPr>
        <w:br/>
      </w:r>
      <w:r w:rsidRPr="00FA157F">
        <w:rPr>
          <w:rFonts w:ascii="Arial" w:hAnsi="Arial" w:cs="Arial"/>
        </w:rPr>
        <w:t>w tym zakresie polskimi normami.</w:t>
      </w:r>
    </w:p>
    <w:p w14:paraId="25F60537" w14:textId="77777777" w:rsidR="001E127D" w:rsidRPr="00FA157F" w:rsidRDefault="001E127D" w:rsidP="004E5637">
      <w:pPr>
        <w:pStyle w:val="Akapitzlist"/>
        <w:numPr>
          <w:ilvl w:val="0"/>
          <w:numId w:val="4"/>
        </w:numPr>
        <w:tabs>
          <w:tab w:val="clear" w:pos="720"/>
        </w:tabs>
        <w:spacing w:line="276" w:lineRule="auto"/>
        <w:ind w:left="426" w:hanging="426"/>
        <w:jc w:val="both"/>
        <w:rPr>
          <w:rFonts w:ascii="Arial" w:hAnsi="Arial" w:cs="Arial"/>
        </w:rPr>
      </w:pPr>
      <w:r w:rsidRPr="00FA157F">
        <w:rPr>
          <w:rFonts w:ascii="Arial" w:hAnsi="Arial" w:cs="Arial"/>
        </w:rPr>
        <w:t xml:space="preserve">Udzielając powyższej gwarancji Wykonawca gwarantuje, że przez okres gwarancji przedmiot umowy objęty usługą będzie posiadał cechy niezbędne do eksploatacji określone w odrębnych przepisach, zgodnie z celem umowy. </w:t>
      </w:r>
    </w:p>
    <w:p w14:paraId="6A32DC3B" w14:textId="77777777" w:rsidR="001E127D" w:rsidRPr="00FA157F" w:rsidRDefault="00C7768D" w:rsidP="004E5637">
      <w:pPr>
        <w:pStyle w:val="Akapitzlist"/>
        <w:numPr>
          <w:ilvl w:val="0"/>
          <w:numId w:val="4"/>
        </w:numPr>
        <w:tabs>
          <w:tab w:val="clear" w:pos="720"/>
        </w:tabs>
        <w:spacing w:line="276" w:lineRule="auto"/>
        <w:ind w:left="426" w:hanging="426"/>
        <w:jc w:val="both"/>
        <w:rPr>
          <w:rFonts w:ascii="Arial" w:hAnsi="Arial" w:cs="Arial"/>
        </w:rPr>
      </w:pPr>
      <w:r w:rsidRPr="00FA157F">
        <w:rPr>
          <w:rFonts w:ascii="Arial" w:hAnsi="Arial" w:cs="Arial"/>
        </w:rPr>
        <w:t xml:space="preserve">Wykonawca udziela Zamawiającemu </w:t>
      </w:r>
      <w:r w:rsidR="003A5E7A">
        <w:rPr>
          <w:rFonts w:ascii="Arial" w:hAnsi="Arial" w:cs="Arial"/>
        </w:rPr>
        <w:t>12</w:t>
      </w:r>
      <w:r w:rsidR="00533276" w:rsidRPr="00FA157F">
        <w:rPr>
          <w:rFonts w:ascii="Arial" w:hAnsi="Arial" w:cs="Arial"/>
        </w:rPr>
        <w:t xml:space="preserve"> </w:t>
      </w:r>
      <w:r w:rsidR="0066678A" w:rsidRPr="00FA157F">
        <w:rPr>
          <w:rFonts w:ascii="Arial" w:hAnsi="Arial" w:cs="Arial"/>
        </w:rPr>
        <w:t>miesięcy gwarancji</w:t>
      </w:r>
      <w:r w:rsidR="00685FA8" w:rsidRPr="00FA157F">
        <w:rPr>
          <w:rFonts w:ascii="Arial" w:hAnsi="Arial" w:cs="Arial"/>
        </w:rPr>
        <w:t xml:space="preserve"> </w:t>
      </w:r>
      <w:r w:rsidRPr="00FA157F">
        <w:rPr>
          <w:rFonts w:ascii="Arial" w:hAnsi="Arial" w:cs="Arial"/>
        </w:rPr>
        <w:t>na prawidłowe wykonane usługi</w:t>
      </w:r>
      <w:r w:rsidR="000977CF">
        <w:rPr>
          <w:rFonts w:ascii="Arial" w:hAnsi="Arial" w:cs="Arial"/>
        </w:rPr>
        <w:t xml:space="preserve"> </w:t>
      </w:r>
      <w:r w:rsidR="000977CF" w:rsidRPr="00FA157F">
        <w:rPr>
          <w:rFonts w:ascii="Arial" w:hAnsi="Arial" w:cs="Arial"/>
        </w:rPr>
        <w:t xml:space="preserve">oraz </w:t>
      </w:r>
      <w:r w:rsidR="000977CF" w:rsidRPr="00FA157F">
        <w:rPr>
          <w:rFonts w:ascii="Arial" w:hAnsi="Arial" w:cs="Arial"/>
          <w:bCs/>
          <w:spacing w:val="5"/>
        </w:rPr>
        <w:t>24 miesiące dla wymienionych części z wyjątkiem sytuacji, kiedy producent udzielił gwarancji dłuższej. Wykonawca zobowiązany jest do przedstawienia oświadczenia gwarancyjnego do dnia zakończenia umowy. Oświadczenie gwarancyjne nie może być sprzeczne z postanowieniami niniejszego paragrafu. W przypadku braku oświadczenia gwarancyjnego p</w:t>
      </w:r>
      <w:r w:rsidR="000977CF" w:rsidRPr="00FA157F">
        <w:rPr>
          <w:rFonts w:ascii="Arial" w:hAnsi="Arial" w:cs="Arial"/>
        </w:rPr>
        <w:t>ostanowienia niniejszego paragrafu stanowią oświadczenie gwarancyjne w rozumieniu art. 577 i art. 577</w:t>
      </w:r>
      <w:r w:rsidR="000977CF" w:rsidRPr="00FA157F">
        <w:rPr>
          <w:rFonts w:ascii="Arial" w:hAnsi="Arial" w:cs="Arial"/>
          <w:vertAlign w:val="superscript"/>
        </w:rPr>
        <w:t>1</w:t>
      </w:r>
      <w:r w:rsidR="000977CF" w:rsidRPr="00FA157F">
        <w:rPr>
          <w:rFonts w:ascii="Arial" w:hAnsi="Arial" w:cs="Arial"/>
        </w:rPr>
        <w:t xml:space="preserve"> k.c., a umowa stanowi dokument gwarancyjny</w:t>
      </w:r>
      <w:r w:rsidR="000977CF">
        <w:rPr>
          <w:rFonts w:ascii="Arial" w:hAnsi="Arial" w:cs="Arial"/>
        </w:rPr>
        <w:t>.</w:t>
      </w:r>
      <w:r w:rsidRPr="00FA157F">
        <w:rPr>
          <w:rFonts w:ascii="Arial" w:hAnsi="Arial" w:cs="Arial"/>
        </w:rPr>
        <w:t xml:space="preserve"> </w:t>
      </w:r>
    </w:p>
    <w:p w14:paraId="3C37A7B0" w14:textId="59D12880" w:rsidR="00C7768D" w:rsidRDefault="00C7768D" w:rsidP="004E5637">
      <w:pPr>
        <w:pStyle w:val="Akapitzlist"/>
        <w:numPr>
          <w:ilvl w:val="0"/>
          <w:numId w:val="4"/>
        </w:numPr>
        <w:tabs>
          <w:tab w:val="clear" w:pos="720"/>
        </w:tabs>
        <w:spacing w:line="276" w:lineRule="auto"/>
        <w:ind w:left="426" w:hanging="426"/>
        <w:jc w:val="both"/>
        <w:rPr>
          <w:rFonts w:ascii="Arial" w:hAnsi="Arial" w:cs="Arial"/>
        </w:rPr>
      </w:pPr>
      <w:r w:rsidRPr="00FA157F">
        <w:rPr>
          <w:rFonts w:ascii="Arial" w:hAnsi="Arial" w:cs="Arial"/>
        </w:rPr>
        <w:t>Termin gwarancji biegnie od daty wykonania usługi przez Wykonawcę potwierdzonego podpisanym przez Zamawiającego protokołem wykonania usługi, o którym mowa w §</w:t>
      </w:r>
      <w:r w:rsidRPr="00FA157F">
        <w:rPr>
          <w:rFonts w:ascii="Arial" w:hAnsi="Arial" w:cs="Arial"/>
          <w:b/>
        </w:rPr>
        <w:t> </w:t>
      </w:r>
      <w:r w:rsidR="001F1EFD">
        <w:rPr>
          <w:rFonts w:ascii="Arial" w:hAnsi="Arial" w:cs="Arial"/>
        </w:rPr>
        <w:t>6</w:t>
      </w:r>
      <w:r w:rsidRPr="00FA157F">
        <w:rPr>
          <w:rFonts w:ascii="Arial" w:hAnsi="Arial" w:cs="Arial"/>
        </w:rPr>
        <w:t xml:space="preserve"> umowy.</w:t>
      </w:r>
    </w:p>
    <w:p w14:paraId="3E28E620" w14:textId="77777777" w:rsidR="003A5E7A" w:rsidRPr="003A5E7A" w:rsidRDefault="003A5E7A" w:rsidP="003A5E7A">
      <w:pPr>
        <w:pStyle w:val="Akapitzlist"/>
        <w:numPr>
          <w:ilvl w:val="0"/>
          <w:numId w:val="4"/>
        </w:numPr>
        <w:tabs>
          <w:tab w:val="clear" w:pos="720"/>
        </w:tabs>
        <w:spacing w:line="276" w:lineRule="auto"/>
        <w:ind w:left="425" w:hanging="425"/>
        <w:jc w:val="both"/>
        <w:rPr>
          <w:rFonts w:ascii="Arial" w:hAnsi="Arial" w:cs="Arial"/>
          <w:color w:val="000000" w:themeColor="text1"/>
        </w:rPr>
      </w:pPr>
      <w:r w:rsidRPr="00FA157F">
        <w:rPr>
          <w:rFonts w:ascii="Arial" w:hAnsi="Arial" w:cs="Arial"/>
        </w:rPr>
        <w:t>Zamawiający zawiadomi Wykonawcę o dostrzeżonej wadzie niezwłocznie - faksem lub emailem na następujące adresy: fax: ……………. e-mail …………… Zawiadomienie winno zawierać wykaz stwierdzonych wad lub nieprawidłowości.</w:t>
      </w:r>
    </w:p>
    <w:p w14:paraId="421135A3" w14:textId="77777777" w:rsidR="003A5E7A" w:rsidRPr="00FA157F" w:rsidRDefault="003A5E7A" w:rsidP="003A5E7A">
      <w:pPr>
        <w:pStyle w:val="Akapitzlist"/>
        <w:numPr>
          <w:ilvl w:val="0"/>
          <w:numId w:val="4"/>
        </w:numPr>
        <w:tabs>
          <w:tab w:val="clear" w:pos="720"/>
        </w:tabs>
        <w:spacing w:line="276" w:lineRule="auto"/>
        <w:ind w:left="426" w:hanging="426"/>
        <w:jc w:val="both"/>
        <w:rPr>
          <w:rFonts w:ascii="Arial" w:hAnsi="Arial" w:cs="Arial"/>
        </w:rPr>
      </w:pPr>
      <w:r w:rsidRPr="00FA157F">
        <w:rPr>
          <w:rFonts w:ascii="Arial" w:hAnsi="Arial" w:cs="Arial"/>
        </w:rPr>
        <w:t>W przypadku stwierdzenia w okresie gwarancji wadliwie wykonanej usługi Wykonawca zobowiązany jest do:</w:t>
      </w:r>
    </w:p>
    <w:p w14:paraId="29438A27" w14:textId="5F3B5527" w:rsidR="003A5E7A" w:rsidRPr="00FA157F" w:rsidRDefault="003A5E7A" w:rsidP="003A5E7A">
      <w:pPr>
        <w:pStyle w:val="Akapitzlist"/>
        <w:numPr>
          <w:ilvl w:val="1"/>
          <w:numId w:val="22"/>
        </w:numPr>
        <w:tabs>
          <w:tab w:val="clear" w:pos="908"/>
        </w:tabs>
        <w:spacing w:line="276" w:lineRule="auto"/>
        <w:ind w:left="851" w:hanging="426"/>
        <w:jc w:val="both"/>
        <w:rPr>
          <w:rFonts w:ascii="Arial" w:hAnsi="Arial" w:cs="Arial"/>
        </w:rPr>
      </w:pPr>
      <w:r w:rsidRPr="00FA157F">
        <w:rPr>
          <w:rFonts w:ascii="Arial" w:hAnsi="Arial" w:cs="Arial"/>
        </w:rPr>
        <w:t xml:space="preserve">rozpatrzenia protokołu reklamacyjnego w ciągu </w:t>
      </w:r>
      <w:r w:rsidR="001F1EFD">
        <w:rPr>
          <w:rFonts w:ascii="Arial" w:hAnsi="Arial" w:cs="Arial"/>
        </w:rPr>
        <w:t>24</w:t>
      </w:r>
      <w:r w:rsidRPr="00FA157F">
        <w:rPr>
          <w:rFonts w:ascii="Arial" w:hAnsi="Arial" w:cs="Arial"/>
        </w:rPr>
        <w:t xml:space="preserve"> godzin, licząc od chwili jego otrzymania (w celu przyśpieszenia rozpatrzenia reklamacji dopuszcza się przesłanie protokołu reklamacyjnego faksem i mailem);</w:t>
      </w:r>
    </w:p>
    <w:p w14:paraId="1F17CF24" w14:textId="704BADEB" w:rsidR="003A5E7A" w:rsidRPr="00FA157F" w:rsidRDefault="003A5E7A" w:rsidP="003A5E7A">
      <w:pPr>
        <w:numPr>
          <w:ilvl w:val="1"/>
          <w:numId w:val="22"/>
        </w:numPr>
        <w:tabs>
          <w:tab w:val="clear" w:pos="908"/>
        </w:tabs>
        <w:spacing w:line="276" w:lineRule="auto"/>
        <w:ind w:left="851" w:hanging="426"/>
        <w:jc w:val="both"/>
        <w:rPr>
          <w:rFonts w:ascii="Arial" w:hAnsi="Arial" w:cs="Arial"/>
        </w:rPr>
      </w:pPr>
      <w:r w:rsidRPr="00FA157F">
        <w:rPr>
          <w:rFonts w:ascii="Arial" w:hAnsi="Arial" w:cs="Arial"/>
        </w:rPr>
        <w:t xml:space="preserve">poprawienia wykonanej usługi w terminie do </w:t>
      </w:r>
      <w:r w:rsidR="001F1EFD">
        <w:rPr>
          <w:rFonts w:ascii="Arial" w:hAnsi="Arial" w:cs="Arial"/>
        </w:rPr>
        <w:t>48</w:t>
      </w:r>
      <w:r w:rsidRPr="00FA157F">
        <w:rPr>
          <w:rFonts w:ascii="Arial" w:hAnsi="Arial" w:cs="Arial"/>
        </w:rPr>
        <w:t xml:space="preserve"> godzin, licząc od chwili otrzymania protokołu reklamacyjnego:</w:t>
      </w:r>
    </w:p>
    <w:p w14:paraId="6F724ACD" w14:textId="77777777" w:rsidR="003A5E7A" w:rsidRPr="00FA157F" w:rsidRDefault="003A5E7A" w:rsidP="003A5E7A">
      <w:pPr>
        <w:numPr>
          <w:ilvl w:val="0"/>
          <w:numId w:val="2"/>
        </w:numPr>
        <w:spacing w:line="276" w:lineRule="auto"/>
        <w:ind w:left="1276" w:hanging="425"/>
        <w:jc w:val="both"/>
        <w:rPr>
          <w:rFonts w:ascii="Arial" w:hAnsi="Arial" w:cs="Arial"/>
        </w:rPr>
      </w:pPr>
      <w:r w:rsidRPr="00FA157F">
        <w:rPr>
          <w:rFonts w:ascii="Arial" w:hAnsi="Arial" w:cs="Arial"/>
        </w:rPr>
        <w:t>usunięcia wad w miejscu, w którym zostały one ujawnione, ponosząc koszty związane z usunięciem wad,</w:t>
      </w:r>
    </w:p>
    <w:p w14:paraId="0EAC998E" w14:textId="77777777" w:rsidR="003A5E7A" w:rsidRPr="00FA157F" w:rsidRDefault="003A5E7A" w:rsidP="003A5E7A">
      <w:pPr>
        <w:numPr>
          <w:ilvl w:val="0"/>
          <w:numId w:val="2"/>
        </w:numPr>
        <w:spacing w:line="276" w:lineRule="auto"/>
        <w:ind w:left="1276" w:hanging="425"/>
        <w:jc w:val="both"/>
        <w:rPr>
          <w:rFonts w:ascii="Arial" w:hAnsi="Arial" w:cs="Arial"/>
        </w:rPr>
      </w:pPr>
      <w:r w:rsidRPr="00FA157F">
        <w:rPr>
          <w:rFonts w:ascii="Arial" w:hAnsi="Arial" w:cs="Arial"/>
        </w:rPr>
        <w:t>przedłużenia terminu gwarancji o czas, w którym dokonywana była naprawa lub poprawianie wadliwie wykonanej usługi,</w:t>
      </w:r>
    </w:p>
    <w:p w14:paraId="0E8B9276" w14:textId="77777777" w:rsidR="003A5E7A" w:rsidRPr="00FA157F" w:rsidRDefault="003A5E7A" w:rsidP="003A5E7A">
      <w:pPr>
        <w:numPr>
          <w:ilvl w:val="1"/>
          <w:numId w:val="22"/>
        </w:numPr>
        <w:tabs>
          <w:tab w:val="clear" w:pos="908"/>
        </w:tabs>
        <w:spacing w:line="276" w:lineRule="auto"/>
        <w:ind w:left="851" w:hanging="426"/>
        <w:jc w:val="both"/>
        <w:rPr>
          <w:rFonts w:ascii="Arial" w:hAnsi="Arial" w:cs="Arial"/>
        </w:rPr>
      </w:pPr>
      <w:r w:rsidRPr="00FA157F">
        <w:rPr>
          <w:rFonts w:ascii="Arial" w:hAnsi="Arial" w:cs="Arial"/>
        </w:rPr>
        <w:t>dokonania stosownych adnotacji w karcie gwarancyjnej dotyczących zakresu wykonanych napraw oraz przedłużenia terminu gwarancji albo wystawienia nowej karty gwarancyjnej na wymienione usługi i wymienione części, z terminem gwarancji liczonym na nowo od daty ich dostarczenia.</w:t>
      </w:r>
    </w:p>
    <w:p w14:paraId="1B7E8359" w14:textId="77777777" w:rsidR="003A5E7A" w:rsidRPr="00FA157F" w:rsidRDefault="003A5E7A" w:rsidP="003A5E7A">
      <w:pPr>
        <w:pStyle w:val="Akapitzlist"/>
        <w:numPr>
          <w:ilvl w:val="0"/>
          <w:numId w:val="4"/>
        </w:numPr>
        <w:tabs>
          <w:tab w:val="clear" w:pos="720"/>
        </w:tabs>
        <w:spacing w:line="276" w:lineRule="auto"/>
        <w:ind w:left="426" w:hanging="426"/>
        <w:jc w:val="both"/>
        <w:rPr>
          <w:rFonts w:ascii="Arial" w:hAnsi="Arial" w:cs="Arial"/>
        </w:rPr>
      </w:pPr>
      <w:r w:rsidRPr="00FA157F">
        <w:rPr>
          <w:rFonts w:ascii="Arial" w:hAnsi="Arial" w:cs="Arial"/>
        </w:rPr>
        <w:t xml:space="preserve">W razie odmowy uznania reklamacji na piśmie Wykonawca powiadomi Zamawiającego </w:t>
      </w:r>
      <w:r w:rsidRPr="00FA157F">
        <w:rPr>
          <w:rFonts w:ascii="Arial" w:hAnsi="Arial" w:cs="Arial"/>
        </w:rPr>
        <w:br/>
        <w:t xml:space="preserve">o przyczynach odmowy. Brak rozpatrzenia gwarancji w terminie określonym w ust. </w:t>
      </w:r>
      <w:r>
        <w:rPr>
          <w:rFonts w:ascii="Arial" w:hAnsi="Arial" w:cs="Arial"/>
        </w:rPr>
        <w:t>6</w:t>
      </w:r>
      <w:r w:rsidRPr="00FA157F">
        <w:rPr>
          <w:rFonts w:ascii="Arial" w:hAnsi="Arial" w:cs="Arial"/>
        </w:rPr>
        <w:t xml:space="preserve"> pkt 1 oznacza uznanie reklamacji.</w:t>
      </w:r>
    </w:p>
    <w:p w14:paraId="5F81B5F0" w14:textId="77777777" w:rsidR="003A5E7A" w:rsidRDefault="003A5E7A" w:rsidP="003A5E7A">
      <w:pPr>
        <w:pStyle w:val="Akapitzlist"/>
        <w:numPr>
          <w:ilvl w:val="0"/>
          <w:numId w:val="4"/>
        </w:numPr>
        <w:tabs>
          <w:tab w:val="clear" w:pos="720"/>
        </w:tabs>
        <w:spacing w:line="276" w:lineRule="auto"/>
        <w:ind w:left="425" w:hanging="425"/>
        <w:jc w:val="both"/>
        <w:rPr>
          <w:rFonts w:ascii="Arial" w:hAnsi="Arial" w:cs="Arial"/>
        </w:rPr>
      </w:pPr>
      <w:r w:rsidRPr="00753E10">
        <w:rPr>
          <w:rFonts w:ascii="Arial" w:hAnsi="Arial" w:cs="Arial"/>
        </w:rPr>
        <w:t xml:space="preserve">Usunięcie wad powinno być stwierdzone protokolarnie przez Strony. Wzór protokołu odbioru </w:t>
      </w:r>
      <w:r w:rsidRPr="00652961">
        <w:rPr>
          <w:rFonts w:ascii="Arial" w:hAnsi="Arial" w:cs="Arial"/>
          <w:color w:val="000000" w:themeColor="text1"/>
        </w:rPr>
        <w:t xml:space="preserve">wykonania Usługi po reklamacji </w:t>
      </w:r>
      <w:r w:rsidRPr="00753E10">
        <w:rPr>
          <w:rFonts w:ascii="Arial" w:hAnsi="Arial" w:cs="Arial"/>
        </w:rPr>
        <w:t xml:space="preserve">stanowi </w:t>
      </w:r>
      <w:r w:rsidRPr="00562EF4">
        <w:rPr>
          <w:rFonts w:ascii="Arial" w:hAnsi="Arial" w:cs="Arial"/>
        </w:rPr>
        <w:t xml:space="preserve">Załącznik Nr </w:t>
      </w:r>
      <w:r w:rsidR="00562EF4">
        <w:rPr>
          <w:rFonts w:ascii="Arial" w:hAnsi="Arial" w:cs="Arial"/>
        </w:rPr>
        <w:t>2</w:t>
      </w:r>
      <w:r w:rsidRPr="00753E10">
        <w:rPr>
          <w:rFonts w:ascii="Arial" w:hAnsi="Arial" w:cs="Arial"/>
        </w:rPr>
        <w:t xml:space="preserve"> do umowy</w:t>
      </w:r>
      <w:r>
        <w:rPr>
          <w:rFonts w:ascii="Arial" w:hAnsi="Arial" w:cs="Arial"/>
        </w:rPr>
        <w:t>.</w:t>
      </w:r>
    </w:p>
    <w:p w14:paraId="0E2D9268" w14:textId="77777777" w:rsidR="00FF514B" w:rsidRPr="00FA157F" w:rsidRDefault="00FF514B" w:rsidP="004E5637">
      <w:pPr>
        <w:pStyle w:val="Akapitzlist"/>
        <w:numPr>
          <w:ilvl w:val="0"/>
          <w:numId w:val="4"/>
        </w:numPr>
        <w:tabs>
          <w:tab w:val="clear" w:pos="720"/>
        </w:tabs>
        <w:spacing w:line="276" w:lineRule="auto"/>
        <w:ind w:left="425" w:hanging="425"/>
        <w:jc w:val="both"/>
        <w:rPr>
          <w:rFonts w:ascii="Arial" w:hAnsi="Arial" w:cs="Arial"/>
        </w:rPr>
      </w:pPr>
      <w:r w:rsidRPr="00FA157F">
        <w:rPr>
          <w:rFonts w:ascii="Arial" w:hAnsi="Arial" w:cs="Arial"/>
        </w:rPr>
        <w:t xml:space="preserve">Okres obowiązywania gwarancji ulega przedłużeniu o czas, w którym wskutek istnienia wad oraz ich usuwania korzystanie z przedmiotu umowy zgodnie z jego przeznaczeniem było niemożliwe lub w sposób istotny utrudnione. </w:t>
      </w:r>
    </w:p>
    <w:p w14:paraId="05564792" w14:textId="77777777" w:rsidR="00C7768D" w:rsidRDefault="00C7768D" w:rsidP="004E5637">
      <w:pPr>
        <w:pStyle w:val="Akapitzlist"/>
        <w:numPr>
          <w:ilvl w:val="0"/>
          <w:numId w:val="4"/>
        </w:numPr>
        <w:tabs>
          <w:tab w:val="clear" w:pos="720"/>
        </w:tabs>
        <w:spacing w:line="276" w:lineRule="auto"/>
        <w:ind w:left="426" w:hanging="426"/>
        <w:jc w:val="both"/>
        <w:rPr>
          <w:rFonts w:ascii="Arial" w:hAnsi="Arial" w:cs="Arial"/>
        </w:rPr>
      </w:pPr>
      <w:r w:rsidRPr="00FA157F">
        <w:rPr>
          <w:rFonts w:ascii="Arial" w:hAnsi="Arial" w:cs="Arial"/>
        </w:rPr>
        <w:t>Utrata roszczeń z tytułu gwarancji nie następuje pomimo upływu terminu (okresu) gwarancji, jeżeli Wykonawca wadę podstępnie zataił.</w:t>
      </w:r>
    </w:p>
    <w:p w14:paraId="5A0470D2" w14:textId="77777777" w:rsidR="003A5E7A" w:rsidRPr="00FA157F" w:rsidRDefault="003A5E7A" w:rsidP="003A5E7A">
      <w:pPr>
        <w:pStyle w:val="Akapitzlist"/>
        <w:numPr>
          <w:ilvl w:val="0"/>
          <w:numId w:val="4"/>
        </w:numPr>
        <w:tabs>
          <w:tab w:val="clear" w:pos="720"/>
        </w:tabs>
        <w:spacing w:line="276" w:lineRule="auto"/>
        <w:ind w:left="426" w:hanging="426"/>
        <w:jc w:val="both"/>
        <w:rPr>
          <w:rFonts w:ascii="Arial" w:hAnsi="Arial" w:cs="Arial"/>
        </w:rPr>
      </w:pPr>
      <w:r w:rsidRPr="00FA157F">
        <w:rPr>
          <w:rFonts w:ascii="Arial" w:hAnsi="Arial" w:cs="Arial"/>
        </w:rPr>
        <w:t>W przypadku odmowy usunięcia wad lub też nieusunięcia wad w wyznaczonym terminie Zamawiający może powierzyć usunięcie wad lub dostarczenie rzeczy wolnych od wad osobie trzeciej na koszt i odpowiedzialność Wykonawcy (umowne wykonawstwo zastępcze).</w:t>
      </w:r>
    </w:p>
    <w:p w14:paraId="77691EBF" w14:textId="77777777" w:rsidR="003A5E7A" w:rsidRPr="00FA157F" w:rsidRDefault="003A5E7A" w:rsidP="003A5E7A">
      <w:pPr>
        <w:pStyle w:val="Akapitzlist"/>
        <w:numPr>
          <w:ilvl w:val="0"/>
          <w:numId w:val="4"/>
        </w:numPr>
        <w:tabs>
          <w:tab w:val="clear" w:pos="720"/>
        </w:tabs>
        <w:spacing w:line="276" w:lineRule="auto"/>
        <w:ind w:left="425" w:hanging="425"/>
        <w:jc w:val="both"/>
        <w:rPr>
          <w:rFonts w:ascii="Arial" w:hAnsi="Arial" w:cs="Arial"/>
          <w:color w:val="000000" w:themeColor="text1"/>
        </w:rPr>
      </w:pPr>
      <w:r w:rsidRPr="00FA157F">
        <w:rPr>
          <w:rFonts w:ascii="Arial" w:hAnsi="Arial" w:cs="Arial"/>
          <w:color w:val="000000" w:themeColor="text1"/>
        </w:rPr>
        <w:t>Zamawiający w razie nieusunięcia wad może korzystać także z wszelkich innych uprawnień wynikających z kodeksu cywilnego, zwłaszcza z uprawnienia do dochodzenia naprawienia szkody z powodu wystąpienia wad i/lub ich nie usunięcia w wyznaczonym terminie.</w:t>
      </w:r>
    </w:p>
    <w:p w14:paraId="16CD8C43" w14:textId="77777777" w:rsidR="003A5E7A" w:rsidRPr="00FA157F" w:rsidRDefault="003A5E7A" w:rsidP="003A5E7A">
      <w:pPr>
        <w:pStyle w:val="Akapitzlist"/>
        <w:numPr>
          <w:ilvl w:val="0"/>
          <w:numId w:val="4"/>
        </w:numPr>
        <w:tabs>
          <w:tab w:val="clear" w:pos="720"/>
        </w:tabs>
        <w:spacing w:line="276" w:lineRule="auto"/>
        <w:ind w:left="426" w:hanging="426"/>
        <w:jc w:val="both"/>
        <w:rPr>
          <w:rFonts w:ascii="Arial" w:hAnsi="Arial" w:cs="Arial"/>
        </w:rPr>
      </w:pPr>
      <w:r w:rsidRPr="00FA157F">
        <w:rPr>
          <w:rFonts w:ascii="Arial" w:hAnsi="Arial" w:cs="Arial"/>
        </w:rPr>
        <w:lastRenderedPageBreak/>
        <w:t>Zamawiający może wykonywać uprawnienia z tytułu rękojmi, określone w przepisach Kodeksu cywilnego, niezależnie od uprawnień wynikających z gwarancji.</w:t>
      </w:r>
    </w:p>
    <w:p w14:paraId="668A9804" w14:textId="77777777" w:rsidR="00D7744A" w:rsidRPr="00FA157F" w:rsidRDefault="00D7744A" w:rsidP="004E5637">
      <w:pPr>
        <w:pStyle w:val="Akapitzlist"/>
        <w:spacing w:line="276" w:lineRule="auto"/>
        <w:ind w:left="360"/>
        <w:jc w:val="center"/>
        <w:rPr>
          <w:rFonts w:ascii="Arial" w:hAnsi="Arial" w:cs="Arial"/>
          <w:b/>
          <w:noProof/>
        </w:rPr>
      </w:pPr>
    </w:p>
    <w:p w14:paraId="6DF6BBB3" w14:textId="00E4AF46" w:rsidR="00C7768D" w:rsidRPr="00FA157F" w:rsidRDefault="009C37D0" w:rsidP="004E5637">
      <w:pPr>
        <w:pStyle w:val="Akapitzlist"/>
        <w:spacing w:line="276" w:lineRule="auto"/>
        <w:ind w:left="360"/>
        <w:jc w:val="center"/>
        <w:rPr>
          <w:rFonts w:ascii="Arial" w:hAnsi="Arial" w:cs="Arial"/>
          <w:b/>
          <w:noProof/>
        </w:rPr>
      </w:pPr>
      <w:r>
        <w:rPr>
          <w:rFonts w:ascii="Arial" w:hAnsi="Arial" w:cs="Arial"/>
          <w:b/>
          <w:noProof/>
        </w:rPr>
        <w:t>Kary umowne</w:t>
      </w:r>
    </w:p>
    <w:p w14:paraId="2D8BB199" w14:textId="42998E8D" w:rsidR="00C7768D" w:rsidRPr="0075438B" w:rsidRDefault="00C7768D" w:rsidP="004E5637">
      <w:pPr>
        <w:pStyle w:val="Akapitzlist"/>
        <w:spacing w:line="276" w:lineRule="auto"/>
        <w:ind w:left="360"/>
        <w:jc w:val="center"/>
        <w:rPr>
          <w:rFonts w:ascii="Arial" w:hAnsi="Arial" w:cs="Arial"/>
          <w:b/>
        </w:rPr>
      </w:pPr>
      <w:r w:rsidRPr="0075438B">
        <w:rPr>
          <w:rFonts w:ascii="Arial" w:hAnsi="Arial" w:cs="Arial"/>
          <w:b/>
          <w:noProof/>
        </w:rPr>
        <w:sym w:font="Arial Narrow" w:char="00A7"/>
      </w:r>
      <w:r w:rsidRPr="0075438B">
        <w:rPr>
          <w:rFonts w:ascii="Arial" w:hAnsi="Arial" w:cs="Arial"/>
          <w:b/>
        </w:rPr>
        <w:t xml:space="preserve"> </w:t>
      </w:r>
      <w:r w:rsidR="001F1EFD">
        <w:rPr>
          <w:rFonts w:ascii="Arial" w:hAnsi="Arial" w:cs="Arial"/>
          <w:b/>
        </w:rPr>
        <w:t>10</w:t>
      </w:r>
    </w:p>
    <w:p w14:paraId="6328FFE4" w14:textId="77777777" w:rsidR="00C7768D" w:rsidRPr="00FA157F" w:rsidRDefault="00C7768D" w:rsidP="004E5637">
      <w:pPr>
        <w:pStyle w:val="Akapitzlist"/>
        <w:numPr>
          <w:ilvl w:val="0"/>
          <w:numId w:val="3"/>
        </w:numPr>
        <w:spacing w:line="276" w:lineRule="auto"/>
        <w:ind w:left="426" w:hanging="426"/>
        <w:jc w:val="both"/>
        <w:rPr>
          <w:rFonts w:ascii="Arial" w:hAnsi="Arial" w:cs="Arial"/>
          <w:b/>
        </w:rPr>
      </w:pPr>
      <w:r w:rsidRPr="00FA157F">
        <w:rPr>
          <w:rFonts w:ascii="Arial" w:hAnsi="Arial" w:cs="Arial"/>
        </w:rPr>
        <w:t>W przypadku niewykonania lub nienależytego wykonania umowy strony uprawnione są do dochodzenia swoich roszczeń na zasadach ogólnych Kodeksu cywilnego.</w:t>
      </w:r>
    </w:p>
    <w:p w14:paraId="36EDA858" w14:textId="77777777" w:rsidR="00C7768D" w:rsidRPr="00FA157F" w:rsidRDefault="00C7768D" w:rsidP="004E5637">
      <w:pPr>
        <w:pStyle w:val="Akapitzlist"/>
        <w:numPr>
          <w:ilvl w:val="0"/>
          <w:numId w:val="3"/>
        </w:numPr>
        <w:spacing w:line="276" w:lineRule="auto"/>
        <w:ind w:left="426" w:hanging="426"/>
        <w:jc w:val="both"/>
        <w:rPr>
          <w:rFonts w:ascii="Arial" w:hAnsi="Arial" w:cs="Arial"/>
          <w:b/>
        </w:rPr>
      </w:pPr>
      <w:r w:rsidRPr="00FA157F">
        <w:rPr>
          <w:rFonts w:ascii="Arial" w:hAnsi="Arial" w:cs="Arial"/>
        </w:rPr>
        <w:t>W poniżej określonych przypadkach niewykonania lub nienależytego wykonania umowy, Zamawiający uprawniony jest do żądania od Wykonawcy zapłaty następujących kar umownych:</w:t>
      </w:r>
    </w:p>
    <w:p w14:paraId="565FFBA1" w14:textId="77777777" w:rsidR="00ED4682" w:rsidRPr="00FA157F" w:rsidRDefault="00ED4682" w:rsidP="00B60549">
      <w:pPr>
        <w:pStyle w:val="Akapitzlist"/>
        <w:numPr>
          <w:ilvl w:val="0"/>
          <w:numId w:val="33"/>
        </w:numPr>
        <w:spacing w:line="276" w:lineRule="auto"/>
        <w:ind w:left="851" w:hanging="425"/>
        <w:jc w:val="both"/>
        <w:rPr>
          <w:rFonts w:ascii="Arial" w:hAnsi="Arial" w:cs="Arial"/>
        </w:rPr>
      </w:pPr>
      <w:r w:rsidRPr="00FA157F">
        <w:rPr>
          <w:rFonts w:ascii="Arial" w:hAnsi="Arial" w:cs="Arial"/>
        </w:rPr>
        <w:t>10 % wartości brutto wynagrodzenia dotyczącego niewykonanej części</w:t>
      </w:r>
      <w:r w:rsidR="001F12CE">
        <w:rPr>
          <w:rFonts w:ascii="Arial" w:hAnsi="Arial" w:cs="Arial"/>
        </w:rPr>
        <w:t xml:space="preserve"> umowy – w wypadku niewykonania</w:t>
      </w:r>
      <w:r w:rsidRPr="00FA157F">
        <w:rPr>
          <w:rFonts w:ascii="Arial" w:hAnsi="Arial" w:cs="Arial"/>
        </w:rPr>
        <w:t xml:space="preserve"> umowy lub jej części</w:t>
      </w:r>
      <w:r w:rsidR="00474B59" w:rsidRPr="00FA157F">
        <w:rPr>
          <w:rFonts w:ascii="Arial" w:hAnsi="Arial" w:cs="Arial"/>
        </w:rPr>
        <w:t xml:space="preserve">, w sytuacji gdy Zamawiający nie </w:t>
      </w:r>
      <w:r w:rsidR="001F12CE">
        <w:rPr>
          <w:rFonts w:ascii="Arial" w:hAnsi="Arial" w:cs="Arial"/>
        </w:rPr>
        <w:t>rozwiązał</w:t>
      </w:r>
      <w:r w:rsidR="00474B59" w:rsidRPr="00FA157F">
        <w:rPr>
          <w:rFonts w:ascii="Arial" w:hAnsi="Arial" w:cs="Arial"/>
        </w:rPr>
        <w:t xml:space="preserve"> umowy</w:t>
      </w:r>
      <w:r w:rsidRPr="00FA157F">
        <w:rPr>
          <w:rFonts w:ascii="Arial" w:hAnsi="Arial" w:cs="Arial"/>
        </w:rPr>
        <w:t>;</w:t>
      </w:r>
    </w:p>
    <w:p w14:paraId="3B452A27" w14:textId="572F9063" w:rsidR="002F51D6" w:rsidRPr="00FA157F" w:rsidRDefault="00C7768D" w:rsidP="00B60549">
      <w:pPr>
        <w:pStyle w:val="Akapitzlist"/>
        <w:numPr>
          <w:ilvl w:val="0"/>
          <w:numId w:val="33"/>
        </w:numPr>
        <w:spacing w:line="276" w:lineRule="auto"/>
        <w:ind w:left="851" w:hanging="425"/>
        <w:jc w:val="both"/>
        <w:rPr>
          <w:rFonts w:ascii="Arial" w:hAnsi="Arial" w:cs="Arial"/>
        </w:rPr>
      </w:pPr>
      <w:r w:rsidRPr="00FA157F">
        <w:rPr>
          <w:rFonts w:ascii="Arial" w:hAnsi="Arial" w:cs="Arial"/>
        </w:rPr>
        <w:t>0,2</w:t>
      </w:r>
      <w:r w:rsidRPr="00FA157F">
        <w:rPr>
          <w:rFonts w:ascii="Arial" w:hAnsi="Arial" w:cs="Arial"/>
          <w:b/>
        </w:rPr>
        <w:t> </w:t>
      </w:r>
      <w:r w:rsidRPr="00FA157F">
        <w:rPr>
          <w:rFonts w:ascii="Arial" w:hAnsi="Arial" w:cs="Arial"/>
        </w:rPr>
        <w:t>% wartości brutto wynagrodzenia, określonego w § </w:t>
      </w:r>
      <w:r w:rsidR="008E41C3">
        <w:rPr>
          <w:rFonts w:ascii="Arial" w:hAnsi="Arial" w:cs="Arial"/>
        </w:rPr>
        <w:t>7</w:t>
      </w:r>
      <w:r w:rsidRPr="00FA157F">
        <w:rPr>
          <w:rFonts w:ascii="Arial" w:hAnsi="Arial" w:cs="Arial"/>
        </w:rPr>
        <w:t xml:space="preserve"> ust. 1</w:t>
      </w:r>
      <w:r w:rsidR="001F03C1">
        <w:rPr>
          <w:rFonts w:ascii="Arial" w:hAnsi="Arial" w:cs="Arial"/>
        </w:rPr>
        <w:t xml:space="preserve"> i ust. 2</w:t>
      </w:r>
      <w:r w:rsidRPr="00FA157F">
        <w:rPr>
          <w:rFonts w:ascii="Arial" w:hAnsi="Arial" w:cs="Arial"/>
        </w:rPr>
        <w:t xml:space="preserve"> umowy</w:t>
      </w:r>
      <w:r w:rsidR="004715C2">
        <w:rPr>
          <w:rFonts w:ascii="Arial" w:hAnsi="Arial" w:cs="Arial"/>
        </w:rPr>
        <w:t xml:space="preserve">, </w:t>
      </w:r>
      <w:r w:rsidRPr="00FA157F">
        <w:rPr>
          <w:rFonts w:ascii="Arial" w:hAnsi="Arial" w:cs="Arial"/>
        </w:rPr>
        <w:t>za każdy przypadek nienależytego wykonania usługi, w tym za każdy dzień zwłoki w wykonaniu usługi;</w:t>
      </w:r>
    </w:p>
    <w:p w14:paraId="676EEBC3" w14:textId="67BC171B" w:rsidR="002F51D6" w:rsidRPr="00FA157F" w:rsidRDefault="002E2272" w:rsidP="00B60549">
      <w:pPr>
        <w:pStyle w:val="Akapitzlist"/>
        <w:numPr>
          <w:ilvl w:val="0"/>
          <w:numId w:val="33"/>
        </w:numPr>
        <w:spacing w:line="276" w:lineRule="auto"/>
        <w:ind w:left="851" w:hanging="425"/>
        <w:jc w:val="both"/>
        <w:rPr>
          <w:rFonts w:ascii="Arial" w:hAnsi="Arial" w:cs="Arial"/>
        </w:rPr>
      </w:pPr>
      <w:r w:rsidRPr="00FA157F">
        <w:rPr>
          <w:rFonts w:ascii="Arial" w:hAnsi="Arial" w:cs="Arial"/>
        </w:rPr>
        <w:t>0,2</w:t>
      </w:r>
      <w:r w:rsidR="00C7768D" w:rsidRPr="00FA157F">
        <w:rPr>
          <w:rFonts w:ascii="Arial" w:hAnsi="Arial" w:cs="Arial"/>
        </w:rPr>
        <w:t> % wartości brutto wynagrodzenia, określonego w § </w:t>
      </w:r>
      <w:r w:rsidR="008E41C3">
        <w:rPr>
          <w:rFonts w:ascii="Arial" w:hAnsi="Arial" w:cs="Arial"/>
        </w:rPr>
        <w:t>7</w:t>
      </w:r>
      <w:r w:rsidR="00C7768D" w:rsidRPr="00FA157F">
        <w:rPr>
          <w:rFonts w:ascii="Arial" w:hAnsi="Arial" w:cs="Arial"/>
        </w:rPr>
        <w:t xml:space="preserve"> ust. 1</w:t>
      </w:r>
      <w:r w:rsidR="001A4E1B">
        <w:rPr>
          <w:rFonts w:ascii="Arial" w:hAnsi="Arial" w:cs="Arial"/>
        </w:rPr>
        <w:t xml:space="preserve"> i ust. 2</w:t>
      </w:r>
      <w:r w:rsidR="00C7768D" w:rsidRPr="00FA157F">
        <w:rPr>
          <w:rFonts w:ascii="Arial" w:hAnsi="Arial" w:cs="Arial"/>
        </w:rPr>
        <w:t xml:space="preserve"> umowy</w:t>
      </w:r>
      <w:r w:rsidR="000B07C7">
        <w:rPr>
          <w:rFonts w:ascii="Arial" w:hAnsi="Arial" w:cs="Arial"/>
        </w:rPr>
        <w:t xml:space="preserve">, </w:t>
      </w:r>
      <w:r w:rsidR="00C7768D" w:rsidRPr="00FA157F">
        <w:rPr>
          <w:rFonts w:ascii="Arial" w:hAnsi="Arial" w:cs="Arial"/>
        </w:rPr>
        <w:t>za</w:t>
      </w:r>
      <w:r w:rsidRPr="00FA157F">
        <w:rPr>
          <w:rFonts w:ascii="Arial" w:hAnsi="Arial" w:cs="Arial"/>
        </w:rPr>
        <w:t xml:space="preserve"> każdy dzień zwłoki w wykonaniu obowiązków z tytułu rękojmi i/lub gwarancji</w:t>
      </w:r>
      <w:r w:rsidR="00C7768D" w:rsidRPr="00FA157F">
        <w:rPr>
          <w:rFonts w:ascii="Arial" w:hAnsi="Arial" w:cs="Arial"/>
        </w:rPr>
        <w:t>;</w:t>
      </w:r>
    </w:p>
    <w:p w14:paraId="255790A0" w14:textId="6B9E9357" w:rsidR="00C7768D" w:rsidRPr="00FA157F" w:rsidRDefault="002E2272" w:rsidP="00B60549">
      <w:pPr>
        <w:pStyle w:val="Akapitzlist"/>
        <w:numPr>
          <w:ilvl w:val="0"/>
          <w:numId w:val="33"/>
        </w:numPr>
        <w:spacing w:line="276" w:lineRule="auto"/>
        <w:ind w:left="851" w:hanging="425"/>
        <w:jc w:val="both"/>
        <w:rPr>
          <w:rFonts w:ascii="Arial" w:hAnsi="Arial" w:cs="Arial"/>
        </w:rPr>
      </w:pPr>
      <w:r w:rsidRPr="00FA157F">
        <w:rPr>
          <w:rFonts w:ascii="Arial" w:hAnsi="Arial" w:cs="Arial"/>
        </w:rPr>
        <w:t>15</w:t>
      </w:r>
      <w:r w:rsidR="00C7768D" w:rsidRPr="00FA157F">
        <w:rPr>
          <w:rFonts w:ascii="Arial" w:hAnsi="Arial" w:cs="Arial"/>
          <w:b/>
        </w:rPr>
        <w:t> </w:t>
      </w:r>
      <w:r w:rsidR="00C7768D" w:rsidRPr="00FA157F">
        <w:rPr>
          <w:rFonts w:ascii="Arial" w:hAnsi="Arial" w:cs="Arial"/>
        </w:rPr>
        <w:t>% wartości brutto wynagrodzenia, określonego w §</w:t>
      </w:r>
      <w:r w:rsidR="00C7768D" w:rsidRPr="00FA157F">
        <w:rPr>
          <w:rFonts w:ascii="Arial" w:hAnsi="Arial" w:cs="Arial"/>
          <w:b/>
        </w:rPr>
        <w:t> </w:t>
      </w:r>
      <w:r w:rsidR="008E41C3">
        <w:rPr>
          <w:rFonts w:ascii="Arial" w:hAnsi="Arial" w:cs="Arial"/>
        </w:rPr>
        <w:t>7</w:t>
      </w:r>
      <w:r w:rsidR="00C7768D" w:rsidRPr="00FA157F">
        <w:rPr>
          <w:rFonts w:ascii="Arial" w:hAnsi="Arial" w:cs="Arial"/>
        </w:rPr>
        <w:t xml:space="preserve"> ust.</w:t>
      </w:r>
      <w:r w:rsidR="00C7768D" w:rsidRPr="00FA157F">
        <w:rPr>
          <w:rFonts w:ascii="Arial" w:hAnsi="Arial" w:cs="Arial"/>
          <w:b/>
        </w:rPr>
        <w:t> </w:t>
      </w:r>
      <w:r w:rsidR="00AD5768" w:rsidRPr="00FA157F">
        <w:rPr>
          <w:rFonts w:ascii="Arial" w:hAnsi="Arial" w:cs="Arial"/>
        </w:rPr>
        <w:t xml:space="preserve">4 umowy </w:t>
      </w:r>
      <w:r w:rsidR="00C7768D" w:rsidRPr="00FA157F">
        <w:rPr>
          <w:rFonts w:ascii="Arial" w:hAnsi="Arial" w:cs="Arial"/>
          <w:noProof/>
        </w:rPr>
        <w:t xml:space="preserve">w przypadku rozwiązania przez Zamawiającego lub Wykonawcę umowy </w:t>
      </w:r>
      <w:r w:rsidR="00165A40" w:rsidRPr="00FA157F">
        <w:rPr>
          <w:rFonts w:ascii="Arial" w:hAnsi="Arial" w:cs="Arial"/>
          <w:noProof/>
        </w:rPr>
        <w:t xml:space="preserve">lub odstąpienia od umowy </w:t>
      </w:r>
      <w:r w:rsidR="00C7768D" w:rsidRPr="00FA157F">
        <w:rPr>
          <w:rFonts w:ascii="Arial" w:hAnsi="Arial" w:cs="Arial"/>
          <w:noProof/>
        </w:rPr>
        <w:t>z przyczy</w:t>
      </w:r>
      <w:r w:rsidR="004D6772" w:rsidRPr="00FA157F">
        <w:rPr>
          <w:rFonts w:ascii="Arial" w:hAnsi="Arial" w:cs="Arial"/>
          <w:noProof/>
        </w:rPr>
        <w:t>n leżących po stronie Wykonawcy,</w:t>
      </w:r>
    </w:p>
    <w:p w14:paraId="2B541C79" w14:textId="77777777" w:rsidR="004D6772" w:rsidRPr="00FA157F" w:rsidRDefault="00474B59" w:rsidP="00B60549">
      <w:pPr>
        <w:pStyle w:val="Akapitzlist"/>
        <w:numPr>
          <w:ilvl w:val="0"/>
          <w:numId w:val="33"/>
        </w:numPr>
        <w:spacing w:line="276" w:lineRule="auto"/>
        <w:ind w:left="851" w:hanging="425"/>
        <w:jc w:val="both"/>
        <w:rPr>
          <w:rFonts w:ascii="Arial" w:hAnsi="Arial" w:cs="Arial"/>
        </w:rPr>
      </w:pPr>
      <w:r w:rsidRPr="00FA157F">
        <w:rPr>
          <w:rFonts w:ascii="Arial" w:hAnsi="Arial" w:cs="Arial"/>
          <w:noProof/>
        </w:rPr>
        <w:t>100</w:t>
      </w:r>
      <w:r w:rsidR="004D6772" w:rsidRPr="00FA157F">
        <w:rPr>
          <w:rFonts w:ascii="Arial" w:hAnsi="Arial" w:cs="Arial"/>
          <w:noProof/>
        </w:rPr>
        <w:t xml:space="preserve"> zł za każdy przypadek:</w:t>
      </w:r>
    </w:p>
    <w:p w14:paraId="54D51955" w14:textId="77777777" w:rsidR="004D6772" w:rsidRPr="00FA157F" w:rsidRDefault="004D6772" w:rsidP="004D6772">
      <w:pPr>
        <w:pStyle w:val="Akapitzlist"/>
        <w:numPr>
          <w:ilvl w:val="4"/>
          <w:numId w:val="22"/>
        </w:numPr>
        <w:spacing w:line="276" w:lineRule="auto"/>
        <w:ind w:left="1276" w:hanging="425"/>
        <w:jc w:val="both"/>
        <w:rPr>
          <w:rFonts w:ascii="Arial" w:hAnsi="Arial" w:cs="Arial"/>
        </w:rPr>
      </w:pPr>
      <w:r w:rsidRPr="00FA157F">
        <w:rPr>
          <w:rFonts w:ascii="Arial" w:hAnsi="Arial" w:cs="Arial"/>
          <w:noProof/>
        </w:rPr>
        <w:t>stwierdzenia wykonywania umowy przez osobę nie zatrudnioną na umowę o pracę,</w:t>
      </w:r>
    </w:p>
    <w:p w14:paraId="0E39C7BF" w14:textId="259E61AF" w:rsidR="004D6772" w:rsidRPr="00FA157F" w:rsidRDefault="004D6772" w:rsidP="004D6772">
      <w:pPr>
        <w:pStyle w:val="Akapitzlist"/>
        <w:numPr>
          <w:ilvl w:val="4"/>
          <w:numId w:val="22"/>
        </w:numPr>
        <w:spacing w:line="276" w:lineRule="auto"/>
        <w:ind w:left="1276" w:hanging="425"/>
        <w:jc w:val="both"/>
        <w:rPr>
          <w:rFonts w:ascii="Arial" w:hAnsi="Arial" w:cs="Arial"/>
        </w:rPr>
      </w:pPr>
      <w:r w:rsidRPr="00FA157F">
        <w:rPr>
          <w:rFonts w:ascii="Arial" w:hAnsi="Arial" w:cs="Arial"/>
        </w:rPr>
        <w:t>nieprzedłożenia dokumentów lub nieudzielenia w terminie informacji, wyjaśnień, o kt</w:t>
      </w:r>
      <w:r w:rsidR="00474B59" w:rsidRPr="00FA157F">
        <w:rPr>
          <w:rFonts w:ascii="Arial" w:hAnsi="Arial" w:cs="Arial"/>
        </w:rPr>
        <w:t xml:space="preserve">órych mowa w </w:t>
      </w:r>
      <w:r w:rsidR="00474B59" w:rsidRPr="000B07C7">
        <w:rPr>
          <w:rFonts w:ascii="Arial" w:hAnsi="Arial" w:cs="Arial"/>
        </w:rPr>
        <w:t xml:space="preserve">§ </w:t>
      </w:r>
      <w:r w:rsidR="00E10006" w:rsidRPr="000B07C7">
        <w:rPr>
          <w:rFonts w:ascii="Arial" w:hAnsi="Arial" w:cs="Arial"/>
        </w:rPr>
        <w:t>2</w:t>
      </w:r>
      <w:r w:rsidR="00474B59" w:rsidRPr="000B07C7">
        <w:rPr>
          <w:rFonts w:ascii="Arial" w:hAnsi="Arial" w:cs="Arial"/>
        </w:rPr>
        <w:t xml:space="preserve"> ust. </w:t>
      </w:r>
      <w:r w:rsidR="008E41C3">
        <w:rPr>
          <w:rFonts w:ascii="Arial" w:hAnsi="Arial" w:cs="Arial"/>
        </w:rPr>
        <w:t>17-18</w:t>
      </w:r>
      <w:r w:rsidR="00474B59" w:rsidRPr="000B07C7">
        <w:rPr>
          <w:rFonts w:ascii="Arial" w:hAnsi="Arial" w:cs="Arial"/>
        </w:rPr>
        <w:t xml:space="preserve"> umowy</w:t>
      </w:r>
      <w:r w:rsidR="00196D8C">
        <w:rPr>
          <w:rFonts w:ascii="Arial" w:hAnsi="Arial" w:cs="Arial"/>
        </w:rPr>
        <w:t>.</w:t>
      </w:r>
    </w:p>
    <w:p w14:paraId="6609EB73" w14:textId="05FE64D2" w:rsidR="00165A40" w:rsidRPr="00FA157F" w:rsidRDefault="00165A40" w:rsidP="004E5637">
      <w:pPr>
        <w:numPr>
          <w:ilvl w:val="0"/>
          <w:numId w:val="3"/>
        </w:numPr>
        <w:spacing w:line="276" w:lineRule="auto"/>
        <w:ind w:left="426" w:hanging="426"/>
        <w:jc w:val="both"/>
        <w:rPr>
          <w:rFonts w:ascii="Arial" w:hAnsi="Arial" w:cs="Arial"/>
        </w:rPr>
      </w:pPr>
      <w:r w:rsidRPr="00FA157F">
        <w:rPr>
          <w:rFonts w:ascii="Arial" w:hAnsi="Arial" w:cs="Arial"/>
        </w:rPr>
        <w:t>Łączna wartość naliczonych kar nie może przekroczyć 3</w:t>
      </w:r>
      <w:r w:rsidR="00B26D0D">
        <w:rPr>
          <w:rFonts w:ascii="Arial" w:hAnsi="Arial" w:cs="Arial"/>
        </w:rPr>
        <w:t>0</w:t>
      </w:r>
      <w:r w:rsidRPr="00FA157F">
        <w:rPr>
          <w:rFonts w:ascii="Arial" w:hAnsi="Arial" w:cs="Arial"/>
        </w:rPr>
        <w:t xml:space="preserve">% wartości przedmiotu umowy określonego </w:t>
      </w:r>
      <w:r w:rsidRPr="000B07C7">
        <w:rPr>
          <w:rFonts w:ascii="Arial" w:hAnsi="Arial" w:cs="Arial"/>
        </w:rPr>
        <w:t xml:space="preserve">w § </w:t>
      </w:r>
      <w:r w:rsidR="00DF58A1">
        <w:rPr>
          <w:rFonts w:ascii="Arial" w:hAnsi="Arial" w:cs="Arial"/>
        </w:rPr>
        <w:t>7</w:t>
      </w:r>
      <w:r w:rsidRPr="000B07C7">
        <w:rPr>
          <w:rFonts w:ascii="Arial" w:hAnsi="Arial" w:cs="Arial"/>
        </w:rPr>
        <w:t xml:space="preserve"> ust. 4 umowy</w:t>
      </w:r>
      <w:r w:rsidRPr="00FA157F">
        <w:rPr>
          <w:rFonts w:ascii="Arial" w:hAnsi="Arial" w:cs="Arial"/>
        </w:rPr>
        <w:t>.</w:t>
      </w:r>
    </w:p>
    <w:p w14:paraId="259A8208" w14:textId="77777777" w:rsidR="004D6772" w:rsidRPr="00FA157F" w:rsidRDefault="004D6772" w:rsidP="004E5637">
      <w:pPr>
        <w:pStyle w:val="Akapitzlist"/>
        <w:numPr>
          <w:ilvl w:val="0"/>
          <w:numId w:val="3"/>
        </w:numPr>
        <w:spacing w:line="276" w:lineRule="auto"/>
        <w:ind w:left="426" w:hanging="426"/>
        <w:jc w:val="both"/>
        <w:rPr>
          <w:rFonts w:ascii="Arial" w:hAnsi="Arial" w:cs="Arial"/>
        </w:rPr>
      </w:pPr>
      <w:r w:rsidRPr="00FA157F">
        <w:rPr>
          <w:rFonts w:ascii="Arial" w:hAnsi="Arial" w:cs="Arial"/>
        </w:rPr>
        <w:t>W przypadku, gdy przedmiot umowy został podzielony na zadania, kary umowne naliczane są od wartości przedmiotu Usługi w danym zadaniu.</w:t>
      </w:r>
    </w:p>
    <w:p w14:paraId="337B2BEC" w14:textId="77777777" w:rsidR="00165A40" w:rsidRPr="00FA157F" w:rsidRDefault="00165A40" w:rsidP="004E5637">
      <w:pPr>
        <w:pStyle w:val="Akapitzlist"/>
        <w:numPr>
          <w:ilvl w:val="0"/>
          <w:numId w:val="3"/>
        </w:numPr>
        <w:spacing w:line="276" w:lineRule="auto"/>
        <w:ind w:left="426" w:hanging="426"/>
        <w:jc w:val="both"/>
        <w:rPr>
          <w:rFonts w:ascii="Arial" w:hAnsi="Arial" w:cs="Arial"/>
        </w:rPr>
      </w:pPr>
      <w:r w:rsidRPr="00FA157F">
        <w:rPr>
          <w:rFonts w:ascii="Arial" w:hAnsi="Arial" w:cs="Arial"/>
        </w:rPr>
        <w:t>W przypadku, gdy doszło do powstania szkody na skutek niewykonania lub nienależytego wykonania umowy, a kary umowne nie pokrywają szkody wyrządzonej Zamawiającemu, Zamawiający ma prawo dochodzić odszkodowania uzupełniającego na zasadach ogólnych Kodeksu cywilnego.</w:t>
      </w:r>
    </w:p>
    <w:p w14:paraId="1750CD5C" w14:textId="77777777" w:rsidR="00C7768D" w:rsidRPr="00FA157F" w:rsidRDefault="006F1183" w:rsidP="004E5637">
      <w:pPr>
        <w:numPr>
          <w:ilvl w:val="0"/>
          <w:numId w:val="3"/>
        </w:numPr>
        <w:spacing w:line="276" w:lineRule="auto"/>
        <w:ind w:left="426" w:hanging="426"/>
        <w:jc w:val="both"/>
        <w:rPr>
          <w:rFonts w:ascii="Arial" w:hAnsi="Arial" w:cs="Arial"/>
        </w:rPr>
      </w:pPr>
      <w:r w:rsidRPr="00FA157F">
        <w:rPr>
          <w:rFonts w:ascii="Arial" w:hAnsi="Arial" w:cs="Arial"/>
          <w:iCs/>
        </w:rPr>
        <w:t xml:space="preserve">Termin płatności kary umownej wynosi 14 dni od daty otrzymania przez Wykonawcę noty obciążeniowej. </w:t>
      </w:r>
      <w:r w:rsidR="00C7768D" w:rsidRPr="00FA157F">
        <w:rPr>
          <w:rFonts w:ascii="Arial" w:hAnsi="Arial" w:cs="Arial"/>
          <w:iCs/>
        </w:rPr>
        <w:t>Wykonawca wyraża zgodę na potrącenie kar umo</w:t>
      </w:r>
      <w:r w:rsidRPr="00FA157F">
        <w:rPr>
          <w:rFonts w:ascii="Arial" w:hAnsi="Arial" w:cs="Arial"/>
          <w:iCs/>
        </w:rPr>
        <w:t>wnych z należnego wynagrodzenia, bez konieczności składania dodatkowego oświadczenia.</w:t>
      </w:r>
    </w:p>
    <w:p w14:paraId="11E306FC" w14:textId="77777777" w:rsidR="00D7744A" w:rsidRPr="00FA157F" w:rsidRDefault="00D7744A" w:rsidP="004E5637">
      <w:pPr>
        <w:spacing w:line="276" w:lineRule="auto"/>
        <w:jc w:val="center"/>
        <w:rPr>
          <w:rFonts w:ascii="Arial" w:hAnsi="Arial" w:cs="Arial"/>
          <w:b/>
          <w:noProof/>
        </w:rPr>
      </w:pPr>
    </w:p>
    <w:p w14:paraId="4D8FACBD" w14:textId="77777777" w:rsidR="00460BDC" w:rsidRPr="00FA157F" w:rsidRDefault="00460BDC" w:rsidP="004E5637">
      <w:pPr>
        <w:spacing w:line="276" w:lineRule="auto"/>
        <w:jc w:val="center"/>
        <w:rPr>
          <w:rFonts w:ascii="Arial" w:hAnsi="Arial" w:cs="Arial"/>
          <w:b/>
          <w:noProof/>
        </w:rPr>
      </w:pPr>
      <w:r w:rsidRPr="00FA157F">
        <w:rPr>
          <w:rFonts w:ascii="Arial" w:hAnsi="Arial" w:cs="Arial"/>
          <w:b/>
          <w:noProof/>
        </w:rPr>
        <w:t>Warunki odstąpienia od umowy</w:t>
      </w:r>
    </w:p>
    <w:p w14:paraId="1BE2BB89" w14:textId="3FD40144" w:rsidR="00460BDC" w:rsidRPr="00FA157F" w:rsidRDefault="00460BDC" w:rsidP="004E5637">
      <w:pPr>
        <w:spacing w:line="276" w:lineRule="auto"/>
        <w:jc w:val="center"/>
        <w:rPr>
          <w:rFonts w:ascii="Arial" w:hAnsi="Arial" w:cs="Arial"/>
          <w:b/>
        </w:rPr>
      </w:pPr>
      <w:r w:rsidRPr="00FA157F">
        <w:rPr>
          <w:rFonts w:ascii="Arial" w:hAnsi="Arial" w:cs="Arial"/>
          <w:b/>
        </w:rPr>
        <w:t xml:space="preserve">§ </w:t>
      </w:r>
      <w:r w:rsidR="009F1264">
        <w:rPr>
          <w:rFonts w:ascii="Arial" w:hAnsi="Arial" w:cs="Arial"/>
          <w:b/>
        </w:rPr>
        <w:t>11</w:t>
      </w:r>
    </w:p>
    <w:p w14:paraId="64412752" w14:textId="620CC9BB" w:rsidR="00460BDC" w:rsidRPr="00FA157F" w:rsidRDefault="00460BDC" w:rsidP="00B60549">
      <w:pPr>
        <w:pStyle w:val="Akapitzlist"/>
        <w:numPr>
          <w:ilvl w:val="1"/>
          <w:numId w:val="34"/>
        </w:numPr>
        <w:autoSpaceDE w:val="0"/>
        <w:autoSpaceDN w:val="0"/>
        <w:adjustRightInd w:val="0"/>
        <w:spacing w:line="276" w:lineRule="auto"/>
        <w:ind w:left="426" w:hanging="426"/>
        <w:jc w:val="both"/>
        <w:rPr>
          <w:rFonts w:ascii="Arial" w:hAnsi="Arial" w:cs="Arial"/>
          <w:bCs/>
        </w:rPr>
      </w:pPr>
      <w:r w:rsidRPr="00FA157F">
        <w:rPr>
          <w:rFonts w:ascii="Arial" w:hAnsi="Arial" w:cs="Arial"/>
          <w:bCs/>
        </w:rPr>
        <w:t xml:space="preserve">Zamawiającemu przysługuje prawo odstąpienia od umowy i prawo do naliczenia kary umownej, o której mowa w § </w:t>
      </w:r>
      <w:r w:rsidR="009C37D0">
        <w:rPr>
          <w:rFonts w:ascii="Arial" w:hAnsi="Arial" w:cs="Arial"/>
          <w:bCs/>
        </w:rPr>
        <w:t>10</w:t>
      </w:r>
      <w:r w:rsidRPr="00FA157F">
        <w:rPr>
          <w:rFonts w:ascii="Arial" w:hAnsi="Arial" w:cs="Arial"/>
          <w:bCs/>
        </w:rPr>
        <w:t xml:space="preserve"> ust. 2 pkt 5) umowy w przypadku, gdy Wykonawca nie rozpoczął/przystąpił do realizacji Usługi</w:t>
      </w:r>
      <w:r w:rsidR="00527CDE" w:rsidRPr="00FA157F">
        <w:rPr>
          <w:rFonts w:ascii="Arial" w:hAnsi="Arial" w:cs="Arial"/>
          <w:bCs/>
        </w:rPr>
        <w:t xml:space="preserve"> i stan ten trwa nadal pomimo wezwania go na piśmie lub drogą elektroniczną do</w:t>
      </w:r>
      <w:r w:rsidR="00230A73">
        <w:rPr>
          <w:rFonts w:ascii="Arial" w:hAnsi="Arial" w:cs="Arial"/>
          <w:bCs/>
        </w:rPr>
        <w:t xml:space="preserve"> przystąpienia do</w:t>
      </w:r>
      <w:r w:rsidR="00527CDE" w:rsidRPr="00FA157F">
        <w:rPr>
          <w:rFonts w:ascii="Arial" w:hAnsi="Arial" w:cs="Arial"/>
          <w:bCs/>
        </w:rPr>
        <w:t xml:space="preserve"> wykonania</w:t>
      </w:r>
      <w:r w:rsidRPr="00FA157F">
        <w:rPr>
          <w:rFonts w:ascii="Arial" w:hAnsi="Arial" w:cs="Arial"/>
          <w:bCs/>
        </w:rPr>
        <w:t xml:space="preserve"> umowy. </w:t>
      </w:r>
    </w:p>
    <w:p w14:paraId="328E699A" w14:textId="77777777" w:rsidR="00460BDC" w:rsidRPr="00FA157F" w:rsidRDefault="00460BDC" w:rsidP="00B60549">
      <w:pPr>
        <w:pStyle w:val="Akapitzlist"/>
        <w:numPr>
          <w:ilvl w:val="1"/>
          <w:numId w:val="34"/>
        </w:numPr>
        <w:autoSpaceDE w:val="0"/>
        <w:autoSpaceDN w:val="0"/>
        <w:adjustRightInd w:val="0"/>
        <w:spacing w:line="276" w:lineRule="auto"/>
        <w:ind w:left="426" w:hanging="426"/>
        <w:jc w:val="both"/>
        <w:rPr>
          <w:rFonts w:ascii="Arial" w:hAnsi="Arial" w:cs="Arial"/>
          <w:bCs/>
        </w:rPr>
      </w:pPr>
      <w:r w:rsidRPr="00FA157F">
        <w:rPr>
          <w:rFonts w:ascii="Arial" w:hAnsi="Arial" w:cs="Arial"/>
          <w:bCs/>
        </w:rPr>
        <w:t>Termin odstąpienia od umowy w przypadku określonym w ust. 1 wynosi 60 dni od daty otrzymania przez Wykonawcę wezwania do</w:t>
      </w:r>
      <w:r w:rsidR="00230A73">
        <w:rPr>
          <w:rFonts w:ascii="Arial" w:hAnsi="Arial" w:cs="Arial"/>
          <w:bCs/>
        </w:rPr>
        <w:t xml:space="preserve"> przystąpienia do</w:t>
      </w:r>
      <w:r w:rsidRPr="00FA157F">
        <w:rPr>
          <w:rFonts w:ascii="Arial" w:hAnsi="Arial" w:cs="Arial"/>
          <w:bCs/>
        </w:rPr>
        <w:t xml:space="preserve"> wykonania umowy.</w:t>
      </w:r>
    </w:p>
    <w:p w14:paraId="1C76199B" w14:textId="77777777" w:rsidR="00460BDC" w:rsidRPr="00FA157F" w:rsidRDefault="00460BDC" w:rsidP="00B60549">
      <w:pPr>
        <w:pStyle w:val="Akapitzlist"/>
        <w:numPr>
          <w:ilvl w:val="1"/>
          <w:numId w:val="34"/>
        </w:numPr>
        <w:autoSpaceDE w:val="0"/>
        <w:autoSpaceDN w:val="0"/>
        <w:adjustRightInd w:val="0"/>
        <w:spacing w:line="276" w:lineRule="auto"/>
        <w:ind w:left="426" w:hanging="426"/>
        <w:jc w:val="both"/>
        <w:rPr>
          <w:rFonts w:ascii="Arial" w:hAnsi="Arial" w:cs="Arial"/>
          <w:bCs/>
        </w:rPr>
      </w:pPr>
      <w:r w:rsidRPr="00FA157F">
        <w:rPr>
          <w:rFonts w:ascii="Arial" w:hAnsi="Arial" w:cs="Arial"/>
          <w:bCs/>
        </w:rPr>
        <w:t>Odstąpienie winno nastąpić w formie oświadczenia złożonego Wykonawcy na piśmie.</w:t>
      </w:r>
    </w:p>
    <w:p w14:paraId="79C10EEB" w14:textId="77777777" w:rsidR="000F7756" w:rsidRPr="00FA157F" w:rsidRDefault="000F7756" w:rsidP="004E5637">
      <w:pPr>
        <w:spacing w:line="276" w:lineRule="auto"/>
        <w:jc w:val="center"/>
        <w:rPr>
          <w:rFonts w:ascii="Arial" w:hAnsi="Arial" w:cs="Arial"/>
          <w:b/>
        </w:rPr>
      </w:pPr>
    </w:p>
    <w:p w14:paraId="7E6655BD" w14:textId="20A9C85E" w:rsidR="00C7768D" w:rsidRPr="00FA157F" w:rsidRDefault="009C37D0" w:rsidP="004E5637">
      <w:pPr>
        <w:spacing w:line="276" w:lineRule="auto"/>
        <w:jc w:val="center"/>
        <w:rPr>
          <w:rFonts w:ascii="Arial" w:hAnsi="Arial" w:cs="Arial"/>
          <w:b/>
        </w:rPr>
      </w:pPr>
      <w:r>
        <w:rPr>
          <w:rFonts w:ascii="Arial" w:hAnsi="Arial" w:cs="Arial"/>
          <w:b/>
        </w:rPr>
        <w:t>Rozwiązanie umowy</w:t>
      </w:r>
    </w:p>
    <w:p w14:paraId="36F423FB" w14:textId="23252C61" w:rsidR="00C7768D" w:rsidRPr="00FA157F" w:rsidRDefault="00C7768D" w:rsidP="004E5637">
      <w:pPr>
        <w:spacing w:line="276" w:lineRule="auto"/>
        <w:jc w:val="center"/>
        <w:rPr>
          <w:rFonts w:ascii="Arial" w:hAnsi="Arial" w:cs="Arial"/>
          <w:b/>
          <w:noProof/>
        </w:rPr>
      </w:pPr>
      <w:r w:rsidRPr="00FA157F">
        <w:rPr>
          <w:rFonts w:ascii="Arial" w:hAnsi="Arial" w:cs="Arial"/>
          <w:b/>
          <w:noProof/>
        </w:rPr>
        <w:sym w:font="Arial Narrow" w:char="00A7"/>
      </w:r>
      <w:r w:rsidR="00165A40" w:rsidRPr="00FA157F">
        <w:rPr>
          <w:rFonts w:ascii="Arial" w:hAnsi="Arial" w:cs="Arial"/>
          <w:b/>
          <w:noProof/>
        </w:rPr>
        <w:t xml:space="preserve"> </w:t>
      </w:r>
      <w:r w:rsidR="009F1264">
        <w:rPr>
          <w:rFonts w:ascii="Arial" w:hAnsi="Arial" w:cs="Arial"/>
          <w:b/>
          <w:noProof/>
        </w:rPr>
        <w:t>12</w:t>
      </w:r>
    </w:p>
    <w:p w14:paraId="4F151273" w14:textId="3E807C2C" w:rsidR="00165A40" w:rsidRPr="00FA157F" w:rsidRDefault="00527CDE" w:rsidP="004E5637">
      <w:pPr>
        <w:pStyle w:val="Tekstpodstawowy"/>
        <w:numPr>
          <w:ilvl w:val="2"/>
          <w:numId w:val="1"/>
        </w:numPr>
        <w:spacing w:after="0" w:line="276" w:lineRule="auto"/>
        <w:ind w:left="426" w:hanging="426"/>
        <w:jc w:val="both"/>
        <w:rPr>
          <w:rFonts w:ascii="Arial" w:hAnsi="Arial" w:cs="Arial"/>
        </w:rPr>
      </w:pPr>
      <w:r w:rsidRPr="00FA157F">
        <w:rPr>
          <w:rFonts w:ascii="Arial" w:hAnsi="Arial" w:cs="Arial"/>
        </w:rPr>
        <w:t>Zamawiającemu przysługuje prawo do rozwiązania u</w:t>
      </w:r>
      <w:r w:rsidR="00AD5768" w:rsidRPr="00FA157F">
        <w:rPr>
          <w:rFonts w:ascii="Arial" w:hAnsi="Arial" w:cs="Arial"/>
        </w:rPr>
        <w:t xml:space="preserve">mowy bez wypowiedzenia </w:t>
      </w:r>
      <w:r w:rsidRPr="00FA157F">
        <w:rPr>
          <w:rFonts w:ascii="Arial" w:hAnsi="Arial" w:cs="Arial"/>
        </w:rPr>
        <w:t xml:space="preserve">i naliczenia kary umownej, o której mowa w § </w:t>
      </w:r>
      <w:r w:rsidR="009C37D0">
        <w:rPr>
          <w:rFonts w:ascii="Arial" w:hAnsi="Arial" w:cs="Arial"/>
        </w:rPr>
        <w:t>10</w:t>
      </w:r>
      <w:r w:rsidRPr="00FA157F">
        <w:rPr>
          <w:rFonts w:ascii="Arial" w:hAnsi="Arial" w:cs="Arial"/>
        </w:rPr>
        <w:t xml:space="preserve"> ust. 2 pkt 5) umowy, </w:t>
      </w:r>
      <w:r w:rsidR="00165A40" w:rsidRPr="00FA157F">
        <w:rPr>
          <w:rFonts w:ascii="Arial" w:hAnsi="Arial" w:cs="Arial"/>
        </w:rPr>
        <w:t xml:space="preserve"> </w:t>
      </w:r>
      <w:r w:rsidRPr="00FA157F">
        <w:rPr>
          <w:rFonts w:ascii="Arial" w:hAnsi="Arial" w:cs="Arial"/>
        </w:rPr>
        <w:t>w razie rażącego naruszenia postanowień umowy, a w szczególności</w:t>
      </w:r>
      <w:r w:rsidR="00165A40" w:rsidRPr="00FA157F">
        <w:rPr>
          <w:rFonts w:ascii="Arial" w:hAnsi="Arial" w:cs="Arial"/>
        </w:rPr>
        <w:t>:</w:t>
      </w:r>
    </w:p>
    <w:p w14:paraId="76719D71" w14:textId="77777777" w:rsidR="00165A40" w:rsidRPr="00FA157F" w:rsidRDefault="00165A40" w:rsidP="00B60549">
      <w:pPr>
        <w:pStyle w:val="Tekstpodstawowy"/>
        <w:numPr>
          <w:ilvl w:val="0"/>
          <w:numId w:val="35"/>
        </w:numPr>
        <w:tabs>
          <w:tab w:val="clear" w:pos="720"/>
        </w:tabs>
        <w:spacing w:after="0" w:line="276" w:lineRule="auto"/>
        <w:ind w:left="851" w:hanging="425"/>
        <w:jc w:val="both"/>
        <w:rPr>
          <w:rFonts w:ascii="Arial" w:hAnsi="Arial" w:cs="Arial"/>
          <w:i/>
        </w:rPr>
      </w:pPr>
      <w:r w:rsidRPr="00FA157F">
        <w:rPr>
          <w:rFonts w:ascii="Arial" w:hAnsi="Arial" w:cs="Arial"/>
        </w:rPr>
        <w:lastRenderedPageBreak/>
        <w:t xml:space="preserve">wykonywania umowy w sposób sprzeczny z obowiązującymi w tym zakresie przepisami prawa, </w:t>
      </w:r>
    </w:p>
    <w:p w14:paraId="7FB1E5D1" w14:textId="77777777" w:rsidR="00165A40" w:rsidRPr="00FA157F" w:rsidRDefault="00165A40" w:rsidP="00B60549">
      <w:pPr>
        <w:pStyle w:val="Tekstpodstawowy"/>
        <w:numPr>
          <w:ilvl w:val="0"/>
          <w:numId w:val="35"/>
        </w:numPr>
        <w:tabs>
          <w:tab w:val="clear" w:pos="720"/>
        </w:tabs>
        <w:spacing w:after="0" w:line="276" w:lineRule="auto"/>
        <w:ind w:left="850" w:hanging="425"/>
        <w:jc w:val="both"/>
        <w:rPr>
          <w:rFonts w:ascii="Arial" w:hAnsi="Arial" w:cs="Arial"/>
          <w:u w:val="single"/>
        </w:rPr>
      </w:pPr>
      <w:r w:rsidRPr="00FA157F">
        <w:rPr>
          <w:rFonts w:ascii="Arial" w:hAnsi="Arial" w:cs="Arial"/>
        </w:rPr>
        <w:t>rażącego naruszania warunków umowy,</w:t>
      </w:r>
      <w:r w:rsidR="008E1776" w:rsidRPr="00FA157F">
        <w:rPr>
          <w:rFonts w:ascii="Arial" w:hAnsi="Arial" w:cs="Arial"/>
        </w:rPr>
        <w:t xml:space="preserve"> a w szczególności:</w:t>
      </w:r>
      <w:r w:rsidRPr="00FA157F">
        <w:rPr>
          <w:rFonts w:ascii="Arial" w:hAnsi="Arial" w:cs="Arial"/>
        </w:rPr>
        <w:t xml:space="preserve"> kilkukrotnego stwierdzenia nienależytego wykonywania usług,</w:t>
      </w:r>
      <w:r w:rsidR="008E1776" w:rsidRPr="00FA157F">
        <w:rPr>
          <w:rFonts w:ascii="Arial" w:hAnsi="Arial" w:cs="Arial"/>
        </w:rPr>
        <w:t xml:space="preserve"> niewykonywania usług lub przerwania wykonywania usług,</w:t>
      </w:r>
    </w:p>
    <w:p w14:paraId="66CA872C" w14:textId="77777777" w:rsidR="00631AE0" w:rsidRPr="00230A73" w:rsidRDefault="00631AE0" w:rsidP="00B60549">
      <w:pPr>
        <w:pStyle w:val="Tekstpodstawowy"/>
        <w:numPr>
          <w:ilvl w:val="0"/>
          <w:numId w:val="35"/>
        </w:numPr>
        <w:tabs>
          <w:tab w:val="clear" w:pos="720"/>
        </w:tabs>
        <w:spacing w:after="0" w:line="276" w:lineRule="auto"/>
        <w:ind w:left="850" w:hanging="425"/>
        <w:jc w:val="both"/>
        <w:rPr>
          <w:rFonts w:ascii="Arial" w:hAnsi="Arial" w:cs="Arial"/>
          <w:color w:val="000000" w:themeColor="text1"/>
          <w:u w:val="single"/>
        </w:rPr>
      </w:pPr>
      <w:r w:rsidRPr="00FA157F">
        <w:rPr>
          <w:rFonts w:ascii="Arial" w:hAnsi="Arial" w:cs="Arial"/>
          <w:color w:val="000000" w:themeColor="text1"/>
        </w:rPr>
        <w:t>zwłoki w wykonaniu umowy przekraczającej termin wykonania umowy o</w:t>
      </w:r>
      <w:r w:rsidR="008E553D" w:rsidRPr="00FA157F">
        <w:rPr>
          <w:rFonts w:ascii="Arial" w:hAnsi="Arial" w:cs="Arial"/>
          <w:color w:val="000000" w:themeColor="text1"/>
        </w:rPr>
        <w:t xml:space="preserve"> 14</w:t>
      </w:r>
      <w:r w:rsidRPr="00FA157F">
        <w:rPr>
          <w:rFonts w:ascii="Arial" w:hAnsi="Arial" w:cs="Arial"/>
          <w:color w:val="000000" w:themeColor="text1"/>
        </w:rPr>
        <w:t xml:space="preserve"> dni</w:t>
      </w:r>
      <w:r w:rsidR="008E553D" w:rsidRPr="00FA157F">
        <w:rPr>
          <w:rFonts w:ascii="Arial" w:hAnsi="Arial" w:cs="Arial"/>
          <w:color w:val="000000" w:themeColor="text1"/>
        </w:rPr>
        <w:t xml:space="preserve"> </w:t>
      </w:r>
      <w:r w:rsidR="005A673E" w:rsidRPr="00FA157F">
        <w:rPr>
          <w:rFonts w:ascii="Arial" w:hAnsi="Arial" w:cs="Arial"/>
          <w:color w:val="000000" w:themeColor="text1"/>
        </w:rPr>
        <w:br/>
      </w:r>
      <w:r w:rsidR="008E553D" w:rsidRPr="00FA157F">
        <w:rPr>
          <w:rFonts w:ascii="Arial" w:hAnsi="Arial" w:cs="Arial"/>
          <w:color w:val="000000" w:themeColor="text1"/>
        </w:rPr>
        <w:t>w przypadku konserwacji i o 7 dni w przypadku naprawy</w:t>
      </w:r>
      <w:r w:rsidRPr="00FA157F">
        <w:rPr>
          <w:rFonts w:ascii="Arial" w:hAnsi="Arial" w:cs="Arial"/>
          <w:color w:val="000000" w:themeColor="text1"/>
        </w:rPr>
        <w:t>,</w:t>
      </w:r>
    </w:p>
    <w:p w14:paraId="02B093C1" w14:textId="77777777" w:rsidR="00230A73" w:rsidRPr="00230A73" w:rsidRDefault="00230A73" w:rsidP="00B60549">
      <w:pPr>
        <w:pStyle w:val="Tekstpodstawowy"/>
        <w:numPr>
          <w:ilvl w:val="0"/>
          <w:numId w:val="35"/>
        </w:numPr>
        <w:tabs>
          <w:tab w:val="clear" w:pos="720"/>
        </w:tabs>
        <w:spacing w:after="0" w:line="276" w:lineRule="auto"/>
        <w:ind w:left="850" w:hanging="425"/>
        <w:jc w:val="both"/>
        <w:rPr>
          <w:rFonts w:ascii="Arial" w:hAnsi="Arial" w:cs="Arial"/>
          <w:color w:val="000000" w:themeColor="text1"/>
          <w:u w:val="single"/>
        </w:rPr>
      </w:pPr>
      <w:r>
        <w:rPr>
          <w:rFonts w:ascii="Arial" w:hAnsi="Arial" w:cs="Arial"/>
          <w:color w:val="000000" w:themeColor="text1"/>
        </w:rPr>
        <w:t>w przypadku nie posiadania lub nieprzedstawienia w terminie aktualnej polisy,</w:t>
      </w:r>
    </w:p>
    <w:p w14:paraId="4B2114C0" w14:textId="77777777" w:rsidR="00230A73" w:rsidRPr="00FA157F" w:rsidRDefault="00230A73" w:rsidP="00B60549">
      <w:pPr>
        <w:pStyle w:val="Tekstpodstawowy"/>
        <w:numPr>
          <w:ilvl w:val="0"/>
          <w:numId w:val="35"/>
        </w:numPr>
        <w:tabs>
          <w:tab w:val="clear" w:pos="720"/>
        </w:tabs>
        <w:spacing w:after="0" w:line="276" w:lineRule="auto"/>
        <w:ind w:left="850" w:hanging="425"/>
        <w:jc w:val="both"/>
        <w:rPr>
          <w:rFonts w:ascii="Arial" w:hAnsi="Arial" w:cs="Arial"/>
          <w:color w:val="000000" w:themeColor="text1"/>
          <w:u w:val="single"/>
        </w:rPr>
      </w:pPr>
      <w:r>
        <w:rPr>
          <w:rFonts w:ascii="Arial" w:hAnsi="Arial" w:cs="Arial"/>
          <w:color w:val="000000" w:themeColor="text1"/>
        </w:rPr>
        <w:t>wykonywania usług przez osoby niezatrudnione o umowę o pracę,</w:t>
      </w:r>
    </w:p>
    <w:p w14:paraId="4F25E816" w14:textId="09046160" w:rsidR="00165A40" w:rsidRPr="00FA157F" w:rsidRDefault="00165A40" w:rsidP="00B60549">
      <w:pPr>
        <w:pStyle w:val="Tekstpodstawowy"/>
        <w:numPr>
          <w:ilvl w:val="0"/>
          <w:numId w:val="35"/>
        </w:numPr>
        <w:tabs>
          <w:tab w:val="clear" w:pos="720"/>
        </w:tabs>
        <w:spacing w:after="0" w:line="276" w:lineRule="auto"/>
        <w:ind w:left="850" w:hanging="425"/>
        <w:jc w:val="both"/>
        <w:rPr>
          <w:rFonts w:ascii="Arial" w:hAnsi="Arial" w:cs="Arial"/>
        </w:rPr>
      </w:pPr>
      <w:r w:rsidRPr="00FA157F">
        <w:rPr>
          <w:rFonts w:ascii="Arial" w:hAnsi="Arial" w:cs="Arial"/>
        </w:rPr>
        <w:t xml:space="preserve">w razie dokonania cesji </w:t>
      </w:r>
      <w:r w:rsidR="00F0676A" w:rsidRPr="00FA157F">
        <w:rPr>
          <w:rFonts w:ascii="Arial" w:hAnsi="Arial" w:cs="Arial"/>
        </w:rPr>
        <w:t xml:space="preserve">wierzytelności z naruszeniem § </w:t>
      </w:r>
      <w:r w:rsidR="009C6F44">
        <w:rPr>
          <w:rFonts w:ascii="Arial" w:hAnsi="Arial" w:cs="Arial"/>
        </w:rPr>
        <w:t>8</w:t>
      </w:r>
      <w:r w:rsidRPr="00FA157F">
        <w:rPr>
          <w:rFonts w:ascii="Arial" w:hAnsi="Arial" w:cs="Arial"/>
        </w:rPr>
        <w:t xml:space="preserve"> ust. 7 umowy,</w:t>
      </w:r>
    </w:p>
    <w:p w14:paraId="7C4578C4" w14:textId="77777777" w:rsidR="00165A40" w:rsidRPr="00FA157F" w:rsidRDefault="00165A40" w:rsidP="00B60549">
      <w:pPr>
        <w:pStyle w:val="Tekstpodstawowy"/>
        <w:numPr>
          <w:ilvl w:val="0"/>
          <w:numId w:val="35"/>
        </w:numPr>
        <w:tabs>
          <w:tab w:val="clear" w:pos="720"/>
        </w:tabs>
        <w:spacing w:after="0" w:line="276" w:lineRule="auto"/>
        <w:ind w:left="850" w:hanging="425"/>
        <w:jc w:val="both"/>
        <w:rPr>
          <w:rFonts w:ascii="Arial" w:hAnsi="Arial" w:cs="Arial"/>
        </w:rPr>
      </w:pPr>
      <w:r w:rsidRPr="00FA157F">
        <w:rPr>
          <w:rFonts w:ascii="Arial" w:hAnsi="Arial" w:cs="Arial"/>
        </w:rPr>
        <w:t xml:space="preserve">wykonywania Usług przez podwykonawców nieposiadających stosownych uprawnień, </w:t>
      </w:r>
    </w:p>
    <w:p w14:paraId="1037032C" w14:textId="77777777" w:rsidR="00165A40" w:rsidRPr="00FA157F" w:rsidRDefault="00165A40" w:rsidP="00B60549">
      <w:pPr>
        <w:pStyle w:val="Tekstpodstawowy"/>
        <w:numPr>
          <w:ilvl w:val="0"/>
          <w:numId w:val="35"/>
        </w:numPr>
        <w:tabs>
          <w:tab w:val="clear" w:pos="720"/>
        </w:tabs>
        <w:spacing w:after="0" w:line="276" w:lineRule="auto"/>
        <w:ind w:left="851" w:hanging="425"/>
        <w:jc w:val="both"/>
        <w:rPr>
          <w:rFonts w:ascii="Arial" w:hAnsi="Arial" w:cs="Arial"/>
        </w:rPr>
      </w:pPr>
      <w:r w:rsidRPr="00FA157F">
        <w:rPr>
          <w:rFonts w:ascii="Arial" w:hAnsi="Arial" w:cs="Arial"/>
        </w:rPr>
        <w:t xml:space="preserve">gdy Wykonawca powierzył </w:t>
      </w:r>
      <w:r w:rsidR="00562EF4">
        <w:rPr>
          <w:rFonts w:ascii="Arial" w:hAnsi="Arial" w:cs="Arial"/>
        </w:rPr>
        <w:t>wykonanie</w:t>
      </w:r>
      <w:r w:rsidRPr="00FA157F">
        <w:rPr>
          <w:rFonts w:ascii="Arial" w:hAnsi="Arial" w:cs="Arial"/>
        </w:rPr>
        <w:t xml:space="preserve"> Usług </w:t>
      </w:r>
      <w:r w:rsidR="00787544" w:rsidRPr="00FA157F">
        <w:rPr>
          <w:rFonts w:ascii="Arial" w:hAnsi="Arial" w:cs="Arial"/>
        </w:rPr>
        <w:t>podwykonawcy/podwykonawcom,</w:t>
      </w:r>
    </w:p>
    <w:p w14:paraId="29816E27" w14:textId="77777777" w:rsidR="00787544" w:rsidRPr="00FA157F" w:rsidRDefault="00787544" w:rsidP="00787544">
      <w:pPr>
        <w:pStyle w:val="Tekstpodstawowy"/>
        <w:spacing w:after="0" w:line="276" w:lineRule="auto"/>
        <w:ind w:left="426"/>
        <w:jc w:val="both"/>
        <w:rPr>
          <w:rFonts w:ascii="Arial" w:hAnsi="Arial" w:cs="Arial"/>
        </w:rPr>
      </w:pPr>
      <w:r w:rsidRPr="00FA157F">
        <w:rPr>
          <w:rFonts w:ascii="Arial" w:hAnsi="Arial" w:cs="Arial"/>
        </w:rPr>
        <w:t>po bezskutecznym wezwaniu na piśmie lub drogą elektroniczną do należytego wykonywania umowy.</w:t>
      </w:r>
    </w:p>
    <w:p w14:paraId="656B865D" w14:textId="77777777" w:rsidR="00787544" w:rsidRPr="00FA157F" w:rsidRDefault="00787544" w:rsidP="004E5637">
      <w:pPr>
        <w:pStyle w:val="Tekstpodstawowy"/>
        <w:numPr>
          <w:ilvl w:val="2"/>
          <w:numId w:val="1"/>
        </w:numPr>
        <w:spacing w:after="0" w:line="276" w:lineRule="auto"/>
        <w:ind w:left="426" w:hanging="426"/>
        <w:jc w:val="both"/>
        <w:rPr>
          <w:rFonts w:ascii="Arial" w:hAnsi="Arial" w:cs="Arial"/>
        </w:rPr>
      </w:pPr>
      <w:r w:rsidRPr="00FA157F">
        <w:rPr>
          <w:rFonts w:ascii="Arial" w:hAnsi="Arial" w:cs="Arial"/>
        </w:rPr>
        <w:t>W przypadku powtórzenia się sytuacji, o których mowa w ust. 1, Zamawiający uprawiony jest do rozwiązania umowy bez konieczności dodatkowego wzywania Wykonawcy do wykonania umowy.</w:t>
      </w:r>
    </w:p>
    <w:p w14:paraId="690E8077" w14:textId="77777777" w:rsidR="00165A40" w:rsidRPr="00FA157F" w:rsidRDefault="00165A40" w:rsidP="004E5637">
      <w:pPr>
        <w:pStyle w:val="Tekstpodstawowy"/>
        <w:numPr>
          <w:ilvl w:val="2"/>
          <w:numId w:val="1"/>
        </w:numPr>
        <w:spacing w:after="0" w:line="276" w:lineRule="auto"/>
        <w:ind w:left="426" w:hanging="426"/>
        <w:jc w:val="both"/>
        <w:rPr>
          <w:rFonts w:ascii="Arial" w:hAnsi="Arial" w:cs="Arial"/>
        </w:rPr>
      </w:pPr>
      <w:r w:rsidRPr="00FA157F">
        <w:rPr>
          <w:rFonts w:ascii="Arial" w:hAnsi="Arial" w:cs="Arial"/>
        </w:rPr>
        <w:t>Wykonawca może rozwiązać umowę bez wypowiedzenia w przypadku uniemożliwienia przez Zamawiającego wykonania umowy.</w:t>
      </w:r>
    </w:p>
    <w:p w14:paraId="6C633789" w14:textId="77777777" w:rsidR="00673DD8" w:rsidRPr="00FA157F" w:rsidRDefault="00673DD8" w:rsidP="004E5637">
      <w:pPr>
        <w:spacing w:line="276" w:lineRule="auto"/>
        <w:jc w:val="center"/>
        <w:rPr>
          <w:rFonts w:ascii="Arial" w:hAnsi="Arial" w:cs="Arial"/>
          <w:b/>
          <w:noProof/>
        </w:rPr>
      </w:pPr>
    </w:p>
    <w:p w14:paraId="35566899" w14:textId="77777777" w:rsidR="00165A40" w:rsidRPr="00FA157F" w:rsidRDefault="00165A40" w:rsidP="004E5637">
      <w:pPr>
        <w:spacing w:line="276" w:lineRule="auto"/>
        <w:jc w:val="center"/>
        <w:rPr>
          <w:rFonts w:ascii="Arial" w:hAnsi="Arial" w:cs="Arial"/>
          <w:b/>
        </w:rPr>
      </w:pPr>
      <w:r w:rsidRPr="00FA157F">
        <w:rPr>
          <w:rFonts w:ascii="Arial" w:hAnsi="Arial" w:cs="Arial"/>
          <w:b/>
        </w:rPr>
        <w:t>Zmiany umowy</w:t>
      </w:r>
    </w:p>
    <w:p w14:paraId="4EF789BA" w14:textId="77777777" w:rsidR="006F3692" w:rsidRPr="00FA157F" w:rsidRDefault="006F3692" w:rsidP="004E5637">
      <w:pPr>
        <w:spacing w:line="276" w:lineRule="auto"/>
        <w:jc w:val="center"/>
        <w:rPr>
          <w:rFonts w:ascii="Arial" w:hAnsi="Arial" w:cs="Arial"/>
          <w:b/>
        </w:rPr>
      </w:pPr>
      <w:r w:rsidRPr="00FA157F">
        <w:rPr>
          <w:rFonts w:ascii="Arial" w:hAnsi="Arial" w:cs="Arial"/>
          <w:b/>
        </w:rPr>
        <w:t xml:space="preserve">w tym waloryzacja wynagrodzenia </w:t>
      </w:r>
    </w:p>
    <w:p w14:paraId="096B7DBD" w14:textId="77777777" w:rsidR="006F3692" w:rsidRPr="00FA157F" w:rsidRDefault="006F3692" w:rsidP="004E5637">
      <w:pPr>
        <w:spacing w:line="276" w:lineRule="auto"/>
        <w:jc w:val="center"/>
        <w:rPr>
          <w:rFonts w:ascii="Arial" w:hAnsi="Arial" w:cs="Arial"/>
          <w:b/>
        </w:rPr>
      </w:pPr>
      <w:r w:rsidRPr="00FA157F">
        <w:rPr>
          <w:rFonts w:ascii="Arial" w:hAnsi="Arial" w:cs="Arial"/>
          <w:b/>
        </w:rPr>
        <w:t>w przypadku istotnej zmiany cen i kosztów realizacji przedmiotu umowy</w:t>
      </w:r>
    </w:p>
    <w:p w14:paraId="7BC374FA" w14:textId="6E8386BE" w:rsidR="00165A40" w:rsidRPr="00FA157F" w:rsidRDefault="00737338" w:rsidP="004E5637">
      <w:pPr>
        <w:spacing w:line="276" w:lineRule="auto"/>
        <w:jc w:val="center"/>
        <w:rPr>
          <w:rFonts w:ascii="Arial" w:hAnsi="Arial" w:cs="Arial"/>
          <w:b/>
        </w:rPr>
      </w:pPr>
      <w:r w:rsidRPr="00FA157F">
        <w:rPr>
          <w:rFonts w:ascii="Arial" w:hAnsi="Arial" w:cs="Arial"/>
          <w:b/>
        </w:rPr>
        <w:t xml:space="preserve">§ </w:t>
      </w:r>
      <w:r w:rsidR="009C6F44">
        <w:rPr>
          <w:rFonts w:ascii="Arial" w:hAnsi="Arial" w:cs="Arial"/>
          <w:b/>
        </w:rPr>
        <w:t>13</w:t>
      </w:r>
    </w:p>
    <w:p w14:paraId="146B994D" w14:textId="77777777" w:rsidR="006F3692" w:rsidRPr="00FA157F" w:rsidRDefault="006F3692" w:rsidP="00B60549">
      <w:pPr>
        <w:pStyle w:val="Akapitzlist"/>
        <w:numPr>
          <w:ilvl w:val="0"/>
          <w:numId w:val="47"/>
        </w:numPr>
        <w:spacing w:line="288" w:lineRule="auto"/>
        <w:ind w:left="426" w:hanging="426"/>
        <w:jc w:val="both"/>
        <w:rPr>
          <w:rFonts w:ascii="Arial" w:hAnsi="Arial" w:cs="Arial"/>
        </w:rPr>
      </w:pPr>
      <w:r w:rsidRPr="00FA157F">
        <w:rPr>
          <w:rFonts w:ascii="Arial" w:hAnsi="Arial" w:cs="Arial"/>
        </w:rPr>
        <w:t>Zmiana postanowień umownych wymaga formy pisemnej uzgodnionej przez strony pod rygorem nieważności (w formie aneksu podpisanego przez obie strony) i jest dopuszczalna jedynie w przypadkach określonych w art. 455 ustawy PZP oraz w poniższych ustępach.</w:t>
      </w:r>
    </w:p>
    <w:p w14:paraId="7EE4E9D3" w14:textId="77777777" w:rsidR="006F3692" w:rsidRPr="00FA157F" w:rsidRDefault="006F3692" w:rsidP="00B60549">
      <w:pPr>
        <w:pStyle w:val="Akapitzlist"/>
        <w:numPr>
          <w:ilvl w:val="0"/>
          <w:numId w:val="47"/>
        </w:numPr>
        <w:spacing w:line="288" w:lineRule="auto"/>
        <w:ind w:left="426" w:hanging="426"/>
        <w:jc w:val="both"/>
        <w:rPr>
          <w:rFonts w:ascii="Arial" w:hAnsi="Arial" w:cs="Arial"/>
        </w:rPr>
      </w:pPr>
      <w:r w:rsidRPr="00FA157F">
        <w:rPr>
          <w:rFonts w:ascii="Arial" w:hAnsi="Arial" w:cs="Arial"/>
        </w:rPr>
        <w:t>Zmiany umowy są dopuszczalne w przypadku zmiany powszechnie obowiązujących przepisów prawa w zakresie mającym wp</w:t>
      </w:r>
      <w:r w:rsidR="00713711" w:rsidRPr="00FA157F">
        <w:rPr>
          <w:rFonts w:ascii="Arial" w:hAnsi="Arial" w:cs="Arial"/>
        </w:rPr>
        <w:t xml:space="preserve">ływ na realizację umowy, w tym </w:t>
      </w:r>
      <w:r w:rsidRPr="00FA157F">
        <w:rPr>
          <w:rFonts w:ascii="Arial" w:hAnsi="Arial" w:cs="Arial"/>
        </w:rPr>
        <w:t>w szczególności ustawowej stawki podatku VAT. W przypadku zmiany stawki podatku VAT kwota netto wynagrodzenia nie ulegnie zmianie, natomiast nastąpi podwyższenie bądź obniżenie kwoty brutto wynagrodzenia Wykonawcy.</w:t>
      </w:r>
    </w:p>
    <w:p w14:paraId="2EEB2F1A" w14:textId="7E009B79" w:rsidR="006F3692" w:rsidRPr="00FA157F" w:rsidRDefault="006F3692" w:rsidP="00B60549">
      <w:pPr>
        <w:pStyle w:val="Akapitzlist"/>
        <w:numPr>
          <w:ilvl w:val="0"/>
          <w:numId w:val="47"/>
        </w:numPr>
        <w:spacing w:line="288" w:lineRule="auto"/>
        <w:ind w:left="426" w:hanging="426"/>
        <w:jc w:val="both"/>
        <w:rPr>
          <w:rFonts w:ascii="Arial" w:hAnsi="Arial" w:cs="Arial"/>
        </w:rPr>
      </w:pPr>
      <w:r w:rsidRPr="00FA157F">
        <w:rPr>
          <w:rFonts w:ascii="Arial" w:hAnsi="Arial" w:cs="Arial"/>
        </w:rPr>
        <w:t xml:space="preserve">W związku z tym, iż umowa została zawarta na </w:t>
      </w:r>
      <w:r w:rsidR="00ED1394" w:rsidRPr="00FA157F">
        <w:rPr>
          <w:rFonts w:ascii="Arial" w:hAnsi="Arial" w:cs="Arial"/>
        </w:rPr>
        <w:t>okres przekraczający 6 miesięcy</w:t>
      </w:r>
      <w:r w:rsidRPr="00FA157F">
        <w:rPr>
          <w:rFonts w:ascii="Arial" w:hAnsi="Arial" w:cs="Arial"/>
        </w:rPr>
        <w:t xml:space="preserve"> Wykonawca uprawniony jest do wystąpienia z wnioskiem o waloryzację </w:t>
      </w:r>
      <w:r w:rsidR="007C4B6A" w:rsidRPr="00FA157F">
        <w:rPr>
          <w:rFonts w:ascii="Arial" w:hAnsi="Arial" w:cs="Arial"/>
        </w:rPr>
        <w:t>cen jednostkowych</w:t>
      </w:r>
      <w:r w:rsidRPr="00FA157F">
        <w:rPr>
          <w:rFonts w:ascii="Arial" w:hAnsi="Arial" w:cs="Arial"/>
        </w:rPr>
        <w:t>, określon</w:t>
      </w:r>
      <w:r w:rsidR="007C4B6A" w:rsidRPr="00FA157F">
        <w:rPr>
          <w:rFonts w:ascii="Arial" w:hAnsi="Arial" w:cs="Arial"/>
        </w:rPr>
        <w:t>ych</w:t>
      </w:r>
      <w:r w:rsidRPr="00FA157F">
        <w:rPr>
          <w:rFonts w:ascii="Arial" w:hAnsi="Arial" w:cs="Arial"/>
        </w:rPr>
        <w:t xml:space="preserve"> w § </w:t>
      </w:r>
      <w:r w:rsidR="001526CE">
        <w:rPr>
          <w:rFonts w:ascii="Arial" w:hAnsi="Arial" w:cs="Arial"/>
        </w:rPr>
        <w:t>7</w:t>
      </w:r>
      <w:r w:rsidR="00ED1394" w:rsidRPr="00FA157F">
        <w:rPr>
          <w:rFonts w:ascii="Arial" w:hAnsi="Arial" w:cs="Arial"/>
        </w:rPr>
        <w:t xml:space="preserve"> ust. </w:t>
      </w:r>
      <w:r w:rsidR="006F4E6A" w:rsidRPr="00FA157F">
        <w:rPr>
          <w:rFonts w:ascii="Arial" w:hAnsi="Arial" w:cs="Arial"/>
        </w:rPr>
        <w:t xml:space="preserve">1 i ust. 3 </w:t>
      </w:r>
      <w:r w:rsidRPr="00FA157F">
        <w:rPr>
          <w:rFonts w:ascii="Arial" w:hAnsi="Arial" w:cs="Arial"/>
        </w:rPr>
        <w:t>umowy</w:t>
      </w:r>
      <w:r w:rsidR="00ED1394" w:rsidRPr="00FA157F">
        <w:rPr>
          <w:rFonts w:ascii="Arial" w:hAnsi="Arial" w:cs="Arial"/>
        </w:rPr>
        <w:t>,</w:t>
      </w:r>
      <w:r w:rsidRPr="00FA157F">
        <w:rPr>
          <w:rFonts w:ascii="Arial" w:hAnsi="Arial" w:cs="Arial"/>
        </w:rPr>
        <w:t xml:space="preserve"> na warunkach określonych w niniejszym paragrafie.</w:t>
      </w:r>
    </w:p>
    <w:p w14:paraId="0F7ABE35" w14:textId="1202347C" w:rsidR="006F3692" w:rsidRPr="00FA157F" w:rsidRDefault="006F3692" w:rsidP="00B60549">
      <w:pPr>
        <w:pStyle w:val="Akapitzlist"/>
        <w:numPr>
          <w:ilvl w:val="0"/>
          <w:numId w:val="47"/>
        </w:numPr>
        <w:spacing w:line="288" w:lineRule="auto"/>
        <w:ind w:left="426" w:hanging="426"/>
        <w:jc w:val="both"/>
        <w:rPr>
          <w:rFonts w:ascii="Arial" w:hAnsi="Arial" w:cs="Arial"/>
          <w:b/>
          <w:color w:val="00B050"/>
        </w:rPr>
      </w:pPr>
      <w:r w:rsidRPr="00FA157F">
        <w:rPr>
          <w:rFonts w:ascii="Arial" w:hAnsi="Arial" w:cs="Arial"/>
        </w:rPr>
        <w:t xml:space="preserve">Zamawiający przewiduje możliwość waloryzacji </w:t>
      </w:r>
      <w:r w:rsidR="007C4B6A" w:rsidRPr="00FA157F">
        <w:rPr>
          <w:rFonts w:ascii="Arial" w:hAnsi="Arial" w:cs="Arial"/>
        </w:rPr>
        <w:t>cen jednostkowych</w:t>
      </w:r>
      <w:r w:rsidRPr="00FA157F">
        <w:rPr>
          <w:rFonts w:ascii="Arial" w:hAnsi="Arial" w:cs="Arial"/>
        </w:rPr>
        <w:t>, określon</w:t>
      </w:r>
      <w:r w:rsidR="007C4B6A" w:rsidRPr="00FA157F">
        <w:rPr>
          <w:rFonts w:ascii="Arial" w:hAnsi="Arial" w:cs="Arial"/>
        </w:rPr>
        <w:t>ych</w:t>
      </w:r>
      <w:r w:rsidRPr="00FA157F">
        <w:rPr>
          <w:rFonts w:ascii="Arial" w:hAnsi="Arial" w:cs="Arial"/>
        </w:rPr>
        <w:t xml:space="preserve"> w § </w:t>
      </w:r>
      <w:r w:rsidR="001526CE">
        <w:rPr>
          <w:rFonts w:ascii="Arial" w:hAnsi="Arial" w:cs="Arial"/>
        </w:rPr>
        <w:t>7</w:t>
      </w:r>
      <w:r w:rsidRPr="00FA157F">
        <w:rPr>
          <w:rFonts w:ascii="Arial" w:hAnsi="Arial" w:cs="Arial"/>
        </w:rPr>
        <w:t xml:space="preserve"> ust. </w:t>
      </w:r>
      <w:r w:rsidR="006F4E6A" w:rsidRPr="00FA157F">
        <w:rPr>
          <w:rFonts w:ascii="Arial" w:hAnsi="Arial" w:cs="Arial"/>
        </w:rPr>
        <w:t xml:space="preserve">1 i ust. 3 </w:t>
      </w:r>
      <w:r w:rsidRPr="00FA157F">
        <w:rPr>
          <w:rFonts w:ascii="Arial" w:hAnsi="Arial" w:cs="Arial"/>
        </w:rPr>
        <w:t>umowy</w:t>
      </w:r>
      <w:r w:rsidR="00C4594C" w:rsidRPr="00FA157F">
        <w:rPr>
          <w:rFonts w:ascii="Arial" w:hAnsi="Arial" w:cs="Arial"/>
        </w:rPr>
        <w:t xml:space="preserve"> </w:t>
      </w:r>
      <w:r w:rsidRPr="00FA157F">
        <w:rPr>
          <w:rFonts w:ascii="Arial" w:hAnsi="Arial" w:cs="Arial"/>
        </w:rPr>
        <w:t xml:space="preserve">po upływie 6 miesięcy od zawarcia umowy, w przypadku gdy poziom wzrostu cen materiałów lub kosztów związanych z realizacją przedmiotu umowy wyniesie </w:t>
      </w:r>
      <w:r w:rsidR="002F64EB" w:rsidRPr="00FA157F">
        <w:rPr>
          <w:rFonts w:ascii="Arial" w:hAnsi="Arial" w:cs="Arial"/>
        </w:rPr>
        <w:br/>
      </w:r>
      <w:r w:rsidRPr="00FA157F">
        <w:rPr>
          <w:rFonts w:ascii="Arial" w:hAnsi="Arial" w:cs="Arial"/>
        </w:rPr>
        <w:t xml:space="preserve">co najmniej </w:t>
      </w:r>
      <w:r w:rsidR="00C4594C" w:rsidRPr="00FA157F">
        <w:rPr>
          <w:rFonts w:ascii="Arial" w:hAnsi="Arial" w:cs="Arial"/>
        </w:rPr>
        <w:t>20</w:t>
      </w:r>
      <w:r w:rsidRPr="00FA157F">
        <w:rPr>
          <w:rFonts w:ascii="Arial" w:hAnsi="Arial" w:cs="Arial"/>
          <w:color w:val="00B050"/>
        </w:rPr>
        <w:t xml:space="preserve"> </w:t>
      </w:r>
      <w:r w:rsidRPr="00FA157F">
        <w:rPr>
          <w:rFonts w:ascii="Arial" w:hAnsi="Arial" w:cs="Arial"/>
        </w:rPr>
        <w:t xml:space="preserve">%, </w:t>
      </w:r>
      <w:r w:rsidRPr="00FA157F">
        <w:rPr>
          <w:rFonts w:ascii="Arial" w:hAnsi="Arial" w:cs="Arial"/>
          <w:color w:val="000000" w:themeColor="text1"/>
        </w:rPr>
        <w:t>co Wykonawca zobowiązany jest wykazać.</w:t>
      </w:r>
      <w:r w:rsidRPr="00FA157F">
        <w:rPr>
          <w:rFonts w:ascii="Arial" w:hAnsi="Arial" w:cs="Arial"/>
          <w:b/>
          <w:color w:val="000000" w:themeColor="text1"/>
        </w:rPr>
        <w:t xml:space="preserve"> </w:t>
      </w:r>
    </w:p>
    <w:p w14:paraId="72DFAED9" w14:textId="70692F3E" w:rsidR="007C4B6A" w:rsidRPr="00FA157F" w:rsidRDefault="006F3692" w:rsidP="00B60549">
      <w:pPr>
        <w:pStyle w:val="Akapitzlist"/>
        <w:numPr>
          <w:ilvl w:val="0"/>
          <w:numId w:val="47"/>
        </w:numPr>
        <w:spacing w:line="288" w:lineRule="auto"/>
        <w:ind w:left="426" w:hanging="426"/>
        <w:jc w:val="both"/>
        <w:rPr>
          <w:rFonts w:ascii="Arial" w:hAnsi="Arial" w:cs="Arial"/>
        </w:rPr>
      </w:pPr>
      <w:r w:rsidRPr="00FA157F">
        <w:rPr>
          <w:rFonts w:ascii="Arial" w:hAnsi="Arial" w:cs="Arial"/>
        </w:rPr>
        <w:t xml:space="preserve">Wysokość waloryzacji wynagrodzenia, określonego w § </w:t>
      </w:r>
      <w:r w:rsidR="001526CE">
        <w:rPr>
          <w:rFonts w:ascii="Arial" w:hAnsi="Arial" w:cs="Arial"/>
        </w:rPr>
        <w:t>7</w:t>
      </w:r>
      <w:r w:rsidRPr="00FA157F">
        <w:rPr>
          <w:rFonts w:ascii="Arial" w:hAnsi="Arial" w:cs="Arial"/>
        </w:rPr>
        <w:t xml:space="preserve"> ust. </w:t>
      </w:r>
      <w:r w:rsidR="006F4E6A" w:rsidRPr="00FA157F">
        <w:rPr>
          <w:rFonts w:ascii="Arial" w:hAnsi="Arial" w:cs="Arial"/>
        </w:rPr>
        <w:t>1 i ust.</w:t>
      </w:r>
      <w:r w:rsidR="007C4B6A" w:rsidRPr="00FA157F">
        <w:rPr>
          <w:rFonts w:ascii="Arial" w:hAnsi="Arial" w:cs="Arial"/>
        </w:rPr>
        <w:t xml:space="preserve"> </w:t>
      </w:r>
      <w:r w:rsidR="00395EDF">
        <w:rPr>
          <w:rFonts w:ascii="Arial" w:hAnsi="Arial" w:cs="Arial"/>
        </w:rPr>
        <w:t>2</w:t>
      </w:r>
      <w:r w:rsidR="007C4B6A" w:rsidRPr="00FA157F">
        <w:rPr>
          <w:rFonts w:ascii="Arial" w:hAnsi="Arial" w:cs="Arial"/>
        </w:rPr>
        <w:t xml:space="preserve"> </w:t>
      </w:r>
      <w:r w:rsidRPr="00FA157F">
        <w:rPr>
          <w:rFonts w:ascii="Arial" w:hAnsi="Arial" w:cs="Arial"/>
        </w:rPr>
        <w:t>umowy</w:t>
      </w:r>
      <w:r w:rsidR="002B6A7C" w:rsidRPr="00FA157F">
        <w:rPr>
          <w:rFonts w:ascii="Arial" w:hAnsi="Arial" w:cs="Arial"/>
        </w:rPr>
        <w:t xml:space="preserve"> </w:t>
      </w:r>
      <w:r w:rsidRPr="00FA157F">
        <w:rPr>
          <w:rFonts w:ascii="Arial" w:hAnsi="Arial" w:cs="Arial"/>
        </w:rPr>
        <w:t>zostanie uzgodniona przez strony w oparciu o wskaźnik cen towarów i usług konsumpcyjnych bądź wskaźnik</w:t>
      </w:r>
      <w:r w:rsidR="00311798" w:rsidRPr="00FA157F">
        <w:rPr>
          <w:rFonts w:ascii="Arial" w:hAnsi="Arial" w:cs="Arial"/>
        </w:rPr>
        <w:t xml:space="preserve"> </w:t>
      </w:r>
      <w:r w:rsidRPr="00FA157F">
        <w:rPr>
          <w:rFonts w:ascii="Arial" w:hAnsi="Arial" w:cs="Arial"/>
        </w:rPr>
        <w:t xml:space="preserve">ogłoszony w komunikacie prezesa GUS. </w:t>
      </w:r>
      <w:r w:rsidRPr="00FA157F">
        <w:rPr>
          <w:rFonts w:ascii="Arial" w:hAnsi="Arial" w:cs="Arial"/>
          <w:color w:val="000000" w:themeColor="text1"/>
        </w:rPr>
        <w:t>Poziom zmiany cen nie może przekroczyć wskaźnika wzrostu cen ogłoszonego w komunikacie prezesa GUS dotyczącego analogicznego miesiąca poprzedniego roku w stosunku do miesiąca, w którym Wykonawca składa wniosek o waloryzację lub miesiąca poprzedniego.</w:t>
      </w:r>
    </w:p>
    <w:p w14:paraId="0A43B27F" w14:textId="77777777" w:rsidR="006F3692" w:rsidRPr="00FA157F" w:rsidRDefault="006F3692" w:rsidP="00B60549">
      <w:pPr>
        <w:pStyle w:val="Akapitzlist"/>
        <w:numPr>
          <w:ilvl w:val="0"/>
          <w:numId w:val="47"/>
        </w:numPr>
        <w:spacing w:line="288" w:lineRule="auto"/>
        <w:ind w:left="426" w:hanging="426"/>
        <w:jc w:val="both"/>
        <w:rPr>
          <w:rFonts w:ascii="Arial" w:hAnsi="Arial" w:cs="Arial"/>
        </w:rPr>
      </w:pPr>
      <w:r w:rsidRPr="00FA157F">
        <w:rPr>
          <w:rFonts w:ascii="Arial" w:hAnsi="Arial" w:cs="Arial"/>
        </w:rPr>
        <w:t xml:space="preserve">Wykonawca zobowiązany </w:t>
      </w:r>
      <w:r w:rsidRPr="00FA157F">
        <w:rPr>
          <w:rFonts w:ascii="Arial" w:hAnsi="Arial" w:cs="Arial"/>
          <w:color w:val="000000" w:themeColor="text1"/>
        </w:rPr>
        <w:t xml:space="preserve">jest wykazać wzrost cen, o którym mowa w ust. </w:t>
      </w:r>
      <w:r w:rsidR="007C4B6A" w:rsidRPr="00FA157F">
        <w:rPr>
          <w:rFonts w:ascii="Arial" w:hAnsi="Arial" w:cs="Arial"/>
          <w:color w:val="000000" w:themeColor="text1"/>
        </w:rPr>
        <w:t>4</w:t>
      </w:r>
      <w:r w:rsidRPr="00FA157F">
        <w:rPr>
          <w:rFonts w:ascii="Arial" w:hAnsi="Arial" w:cs="Arial"/>
          <w:color w:val="000000" w:themeColor="text1"/>
        </w:rPr>
        <w:t xml:space="preserve"> oraz precyzyjnie określić,</w:t>
      </w:r>
      <w:r w:rsidRPr="00FA157F">
        <w:rPr>
          <w:rFonts w:ascii="Arial" w:hAnsi="Arial" w:cs="Arial"/>
        </w:rPr>
        <w:t xml:space="preserve"> w jakim zakresie domaga się zmiany umowy, przedstawiając stosowne kalkulacje </w:t>
      </w:r>
      <w:r w:rsidR="00713711" w:rsidRPr="00FA157F">
        <w:rPr>
          <w:rFonts w:ascii="Arial" w:hAnsi="Arial" w:cs="Arial"/>
        </w:rPr>
        <w:br/>
      </w:r>
      <w:r w:rsidRPr="00FA157F">
        <w:rPr>
          <w:rFonts w:ascii="Arial" w:hAnsi="Arial" w:cs="Arial"/>
        </w:rPr>
        <w:t xml:space="preserve">i obliczenia niezbędne do należytej oceny wniosku o waloryzację umowy. </w:t>
      </w:r>
    </w:p>
    <w:p w14:paraId="622368C2" w14:textId="77777777" w:rsidR="006F3692" w:rsidRPr="00FA157F" w:rsidRDefault="006F3692" w:rsidP="00B60549">
      <w:pPr>
        <w:pStyle w:val="Akapitzlist"/>
        <w:numPr>
          <w:ilvl w:val="0"/>
          <w:numId w:val="47"/>
        </w:numPr>
        <w:spacing w:line="288" w:lineRule="auto"/>
        <w:ind w:left="426" w:hanging="426"/>
        <w:jc w:val="both"/>
        <w:rPr>
          <w:rFonts w:ascii="Arial" w:hAnsi="Arial" w:cs="Arial"/>
          <w:color w:val="000000" w:themeColor="text1"/>
        </w:rPr>
      </w:pPr>
      <w:r w:rsidRPr="00FA157F">
        <w:rPr>
          <w:rFonts w:ascii="Arial" w:hAnsi="Arial" w:cs="Arial"/>
          <w:color w:val="000000" w:themeColor="text1"/>
        </w:rPr>
        <w:t>Do wniosku o zmianę wynagrodzenia</w:t>
      </w:r>
      <w:r w:rsidR="009F3602" w:rsidRPr="00FA157F">
        <w:rPr>
          <w:rFonts w:ascii="Arial" w:hAnsi="Arial" w:cs="Arial"/>
          <w:color w:val="000000" w:themeColor="text1"/>
        </w:rPr>
        <w:t xml:space="preserve"> </w:t>
      </w:r>
      <w:r w:rsidRPr="00FA157F">
        <w:rPr>
          <w:rFonts w:ascii="Arial" w:hAnsi="Arial" w:cs="Arial"/>
          <w:color w:val="000000" w:themeColor="text1"/>
        </w:rPr>
        <w:t xml:space="preserve">Wykonawca zobowiązany jest przedłożyć, </w:t>
      </w:r>
      <w:r w:rsidR="00713711" w:rsidRPr="00FA157F">
        <w:rPr>
          <w:rFonts w:ascii="Arial" w:hAnsi="Arial" w:cs="Arial"/>
          <w:color w:val="000000" w:themeColor="text1"/>
        </w:rPr>
        <w:br/>
      </w:r>
      <w:r w:rsidRPr="00FA157F">
        <w:rPr>
          <w:rFonts w:ascii="Arial" w:hAnsi="Arial" w:cs="Arial"/>
          <w:color w:val="000000" w:themeColor="text1"/>
        </w:rPr>
        <w:t>w szczególności:</w:t>
      </w:r>
    </w:p>
    <w:p w14:paraId="0376C448" w14:textId="77777777" w:rsidR="006F3692" w:rsidRPr="00FA157F" w:rsidRDefault="006F3692" w:rsidP="00B60549">
      <w:pPr>
        <w:pStyle w:val="Akapitzlist"/>
        <w:numPr>
          <w:ilvl w:val="0"/>
          <w:numId w:val="48"/>
        </w:numPr>
        <w:spacing w:line="288" w:lineRule="auto"/>
        <w:ind w:left="851" w:hanging="426"/>
        <w:jc w:val="both"/>
        <w:rPr>
          <w:rFonts w:ascii="Arial" w:hAnsi="Arial" w:cs="Arial"/>
          <w:color w:val="000000" w:themeColor="text1"/>
        </w:rPr>
      </w:pPr>
      <w:r w:rsidRPr="00FA157F">
        <w:rPr>
          <w:rFonts w:ascii="Arial" w:hAnsi="Arial" w:cs="Arial"/>
          <w:color w:val="000000" w:themeColor="text1"/>
        </w:rPr>
        <w:lastRenderedPageBreak/>
        <w:t>dowody potwierdzające wzrost cen materiałów lub kosztów związanych z realizacją przedmiotu umowy</w:t>
      </w:r>
      <w:r w:rsidR="006F4E6A" w:rsidRPr="00FA157F">
        <w:rPr>
          <w:rFonts w:ascii="Arial" w:hAnsi="Arial" w:cs="Arial"/>
          <w:color w:val="000000" w:themeColor="text1"/>
        </w:rPr>
        <w:t>,</w:t>
      </w:r>
    </w:p>
    <w:p w14:paraId="7E549D8C" w14:textId="77777777" w:rsidR="006F3692" w:rsidRPr="00FA157F" w:rsidRDefault="006F3692" w:rsidP="00B60549">
      <w:pPr>
        <w:pStyle w:val="Akapitzlist"/>
        <w:numPr>
          <w:ilvl w:val="0"/>
          <w:numId w:val="48"/>
        </w:numPr>
        <w:spacing w:line="288" w:lineRule="auto"/>
        <w:ind w:left="851" w:hanging="426"/>
        <w:jc w:val="both"/>
        <w:rPr>
          <w:rFonts w:ascii="Arial" w:hAnsi="Arial" w:cs="Arial"/>
          <w:color w:val="000000" w:themeColor="text1"/>
        </w:rPr>
      </w:pPr>
      <w:r w:rsidRPr="00FA157F">
        <w:rPr>
          <w:rFonts w:ascii="Arial" w:hAnsi="Arial" w:cs="Arial"/>
          <w:color w:val="000000" w:themeColor="text1"/>
        </w:rPr>
        <w:t xml:space="preserve"> kalkulację cen materiałów lub kosztów związanych z realizacją przedmiotu umowy przed wzrostem i po,</w:t>
      </w:r>
    </w:p>
    <w:p w14:paraId="0F2D0830" w14:textId="77777777" w:rsidR="006F3692" w:rsidRPr="00FA157F" w:rsidRDefault="008E47F6" w:rsidP="00B60549">
      <w:pPr>
        <w:pStyle w:val="Akapitzlist"/>
        <w:numPr>
          <w:ilvl w:val="0"/>
          <w:numId w:val="48"/>
        </w:numPr>
        <w:spacing w:line="288" w:lineRule="auto"/>
        <w:ind w:left="851" w:hanging="426"/>
        <w:jc w:val="both"/>
        <w:rPr>
          <w:rFonts w:ascii="Arial" w:hAnsi="Arial" w:cs="Arial"/>
          <w:color w:val="000000" w:themeColor="text1"/>
        </w:rPr>
      </w:pPr>
      <w:r w:rsidRPr="00FA157F">
        <w:rPr>
          <w:rFonts w:ascii="Arial" w:hAnsi="Arial" w:cs="Arial"/>
          <w:color w:val="000000" w:themeColor="text1"/>
        </w:rPr>
        <w:t>wyszczególnienie cen/składników wynagrodzenia</w:t>
      </w:r>
      <w:r w:rsidR="006F3692" w:rsidRPr="00FA157F">
        <w:rPr>
          <w:rFonts w:ascii="Arial" w:hAnsi="Arial" w:cs="Arial"/>
          <w:color w:val="000000" w:themeColor="text1"/>
        </w:rPr>
        <w:t>, które mają ulec zmianie</w:t>
      </w:r>
      <w:r w:rsidR="006F4E6A" w:rsidRPr="00FA157F">
        <w:rPr>
          <w:rFonts w:ascii="Arial" w:hAnsi="Arial" w:cs="Arial"/>
          <w:color w:val="000000" w:themeColor="text1"/>
        </w:rPr>
        <w:t>,</w:t>
      </w:r>
    </w:p>
    <w:p w14:paraId="4D9FC485" w14:textId="77777777" w:rsidR="006F3692" w:rsidRPr="00FA157F" w:rsidRDefault="008E47F6" w:rsidP="00B60549">
      <w:pPr>
        <w:pStyle w:val="Akapitzlist"/>
        <w:numPr>
          <w:ilvl w:val="0"/>
          <w:numId w:val="48"/>
        </w:numPr>
        <w:spacing w:line="288" w:lineRule="auto"/>
        <w:ind w:left="851" w:hanging="426"/>
        <w:jc w:val="both"/>
        <w:rPr>
          <w:rFonts w:ascii="Arial" w:hAnsi="Arial" w:cs="Arial"/>
          <w:color w:val="000000" w:themeColor="text1"/>
        </w:rPr>
      </w:pPr>
      <w:r w:rsidRPr="00FA157F">
        <w:rPr>
          <w:rFonts w:ascii="Arial" w:hAnsi="Arial" w:cs="Arial"/>
          <w:color w:val="000000" w:themeColor="text1"/>
        </w:rPr>
        <w:t>wyszczególnienie cen/składników wynagrodzenia</w:t>
      </w:r>
      <w:r w:rsidR="006F3692" w:rsidRPr="00FA157F">
        <w:rPr>
          <w:rFonts w:ascii="Arial" w:hAnsi="Arial" w:cs="Arial"/>
          <w:color w:val="000000" w:themeColor="text1"/>
        </w:rPr>
        <w:t xml:space="preserve">  za wykonanie przedmiotu umowy przed i po zmianie,</w:t>
      </w:r>
    </w:p>
    <w:p w14:paraId="05430D2B" w14:textId="77777777" w:rsidR="006F3692" w:rsidRPr="00FA157F" w:rsidRDefault="006F3692" w:rsidP="00B60549">
      <w:pPr>
        <w:pStyle w:val="Akapitzlist"/>
        <w:numPr>
          <w:ilvl w:val="0"/>
          <w:numId w:val="48"/>
        </w:numPr>
        <w:spacing w:line="288" w:lineRule="auto"/>
        <w:ind w:left="851" w:hanging="426"/>
        <w:jc w:val="both"/>
        <w:rPr>
          <w:rFonts w:ascii="Arial" w:hAnsi="Arial" w:cs="Arial"/>
          <w:color w:val="000000" w:themeColor="text1"/>
        </w:rPr>
      </w:pPr>
      <w:r w:rsidRPr="00FA157F">
        <w:rPr>
          <w:rFonts w:ascii="Arial" w:hAnsi="Arial" w:cs="Arial"/>
          <w:color w:val="000000" w:themeColor="text1"/>
        </w:rPr>
        <w:t>podanie faktyczn</w:t>
      </w:r>
      <w:r w:rsidR="008E47F6" w:rsidRPr="00FA157F">
        <w:rPr>
          <w:rFonts w:ascii="Arial" w:hAnsi="Arial" w:cs="Arial"/>
          <w:color w:val="000000" w:themeColor="text1"/>
        </w:rPr>
        <w:t>ej i prawnej podstawy zmiany cen</w:t>
      </w:r>
      <w:r w:rsidRPr="00FA157F">
        <w:rPr>
          <w:rFonts w:ascii="Arial" w:hAnsi="Arial" w:cs="Arial"/>
          <w:color w:val="000000" w:themeColor="text1"/>
        </w:rPr>
        <w:t>,</w:t>
      </w:r>
    </w:p>
    <w:p w14:paraId="785CDED8" w14:textId="77777777" w:rsidR="006F3692" w:rsidRPr="00FA157F" w:rsidRDefault="008E47F6" w:rsidP="00B60549">
      <w:pPr>
        <w:pStyle w:val="Akapitzlist"/>
        <w:numPr>
          <w:ilvl w:val="0"/>
          <w:numId w:val="48"/>
        </w:numPr>
        <w:spacing w:line="288" w:lineRule="auto"/>
        <w:ind w:left="851" w:hanging="426"/>
        <w:jc w:val="both"/>
        <w:rPr>
          <w:rFonts w:ascii="Arial" w:hAnsi="Arial" w:cs="Arial"/>
          <w:color w:val="000000" w:themeColor="text1"/>
        </w:rPr>
      </w:pPr>
      <w:r w:rsidRPr="00FA157F">
        <w:rPr>
          <w:rFonts w:ascii="Arial" w:hAnsi="Arial" w:cs="Arial"/>
          <w:color w:val="000000" w:themeColor="text1"/>
        </w:rPr>
        <w:t>wskazanie daty od której ceny</w:t>
      </w:r>
      <w:r w:rsidR="006F3692" w:rsidRPr="00FA157F">
        <w:rPr>
          <w:rFonts w:ascii="Arial" w:hAnsi="Arial" w:cs="Arial"/>
          <w:color w:val="000000" w:themeColor="text1"/>
        </w:rPr>
        <w:t xml:space="preserve"> za wykonanie przedmiotu umowy </w:t>
      </w:r>
      <w:r w:rsidRPr="00FA157F">
        <w:rPr>
          <w:rFonts w:ascii="Arial" w:hAnsi="Arial" w:cs="Arial"/>
          <w:color w:val="000000" w:themeColor="text1"/>
        </w:rPr>
        <w:t>mają</w:t>
      </w:r>
      <w:r w:rsidR="006F3692" w:rsidRPr="00FA157F">
        <w:rPr>
          <w:rFonts w:ascii="Arial" w:hAnsi="Arial" w:cs="Arial"/>
          <w:color w:val="000000" w:themeColor="text1"/>
        </w:rPr>
        <w:t xml:space="preserve"> ulec zmianie,</w:t>
      </w:r>
    </w:p>
    <w:p w14:paraId="1DDDF577" w14:textId="77777777" w:rsidR="006F3692" w:rsidRPr="00FA157F" w:rsidRDefault="006F3692" w:rsidP="00B60549">
      <w:pPr>
        <w:pStyle w:val="Akapitzlist"/>
        <w:numPr>
          <w:ilvl w:val="0"/>
          <w:numId w:val="48"/>
        </w:numPr>
        <w:spacing w:line="288" w:lineRule="auto"/>
        <w:ind w:left="851" w:hanging="426"/>
        <w:jc w:val="both"/>
        <w:rPr>
          <w:rFonts w:ascii="Arial" w:hAnsi="Arial" w:cs="Arial"/>
          <w:color w:val="000000" w:themeColor="text1"/>
        </w:rPr>
      </w:pPr>
      <w:r w:rsidRPr="00FA157F">
        <w:rPr>
          <w:rFonts w:ascii="Arial" w:hAnsi="Arial" w:cs="Arial"/>
          <w:color w:val="000000" w:themeColor="text1"/>
        </w:rPr>
        <w:t>wykazanie wysokości wskaźników, na które się powołuje.</w:t>
      </w:r>
    </w:p>
    <w:p w14:paraId="671E8668" w14:textId="77777777" w:rsidR="006F3692" w:rsidRPr="00FA157F" w:rsidRDefault="006F3692" w:rsidP="00B60549">
      <w:pPr>
        <w:pStyle w:val="Akapitzlist"/>
        <w:numPr>
          <w:ilvl w:val="0"/>
          <w:numId w:val="47"/>
        </w:numPr>
        <w:spacing w:line="288" w:lineRule="auto"/>
        <w:ind w:left="426" w:hanging="426"/>
        <w:jc w:val="both"/>
        <w:rPr>
          <w:rFonts w:ascii="Arial" w:hAnsi="Arial" w:cs="Arial"/>
        </w:rPr>
      </w:pPr>
      <w:r w:rsidRPr="00FA157F">
        <w:rPr>
          <w:rFonts w:ascii="Arial" w:hAnsi="Arial" w:cs="Arial"/>
        </w:rPr>
        <w:t>Kolejna waloryzacja cen jednostkowych może nastąpić po upływie 6 miesięcy od daty ostatniej waloryzacji, w przypadku wzrostu wskaźnika cen towaró</w:t>
      </w:r>
      <w:r w:rsidR="006F4E6A" w:rsidRPr="00FA157F">
        <w:rPr>
          <w:rFonts w:ascii="Arial" w:hAnsi="Arial" w:cs="Arial"/>
        </w:rPr>
        <w:t>w i usług konsumpcyjnych ogółem</w:t>
      </w:r>
      <w:r w:rsidRPr="00FA157F">
        <w:rPr>
          <w:rFonts w:ascii="Arial" w:hAnsi="Arial" w:cs="Arial"/>
        </w:rPr>
        <w:t xml:space="preserve">, ogłaszanego w komunikacie prezesa GUS o kolejne co najmniej </w:t>
      </w:r>
      <w:r w:rsidR="006F4E6A" w:rsidRPr="00FA157F">
        <w:rPr>
          <w:rFonts w:ascii="Arial" w:hAnsi="Arial" w:cs="Arial"/>
        </w:rPr>
        <w:t>15</w:t>
      </w:r>
      <w:r w:rsidRPr="00FA157F">
        <w:rPr>
          <w:rFonts w:ascii="Arial" w:hAnsi="Arial" w:cs="Arial"/>
          <w:color w:val="00B050"/>
        </w:rPr>
        <w:t xml:space="preserve"> </w:t>
      </w:r>
      <w:r w:rsidR="006F4E6A" w:rsidRPr="00FA157F">
        <w:rPr>
          <w:rFonts w:ascii="Arial" w:hAnsi="Arial" w:cs="Arial"/>
        </w:rPr>
        <w:t>%.</w:t>
      </w:r>
    </w:p>
    <w:p w14:paraId="19173C1E" w14:textId="77777777" w:rsidR="006F3692" w:rsidRPr="00FA157F" w:rsidRDefault="006F3692" w:rsidP="00B60549">
      <w:pPr>
        <w:pStyle w:val="Akapitzlist"/>
        <w:numPr>
          <w:ilvl w:val="0"/>
          <w:numId w:val="47"/>
        </w:numPr>
        <w:spacing w:line="288" w:lineRule="auto"/>
        <w:ind w:left="426" w:hanging="426"/>
        <w:jc w:val="both"/>
        <w:rPr>
          <w:rFonts w:ascii="Arial" w:hAnsi="Arial" w:cs="Arial"/>
        </w:rPr>
      </w:pPr>
      <w:r w:rsidRPr="00FA157F">
        <w:rPr>
          <w:rFonts w:ascii="Arial" w:hAnsi="Arial" w:cs="Arial"/>
        </w:rPr>
        <w:t>Wynagrodzenie Wykonawcy ustalone zostanie w trybie negocjacji, przy czym aneks powinien być zawarty w terminie nie dłuższym niż cztery tygodnie od daty złożenia wniosku przez Wykonawcę.</w:t>
      </w:r>
    </w:p>
    <w:p w14:paraId="2B6A19CD" w14:textId="03C51871" w:rsidR="006F3692" w:rsidRPr="00FA157F" w:rsidRDefault="006F3692" w:rsidP="00B60549">
      <w:pPr>
        <w:pStyle w:val="Akapitzlist"/>
        <w:numPr>
          <w:ilvl w:val="0"/>
          <w:numId w:val="47"/>
        </w:numPr>
        <w:spacing w:line="288" w:lineRule="auto"/>
        <w:ind w:left="426" w:hanging="426"/>
        <w:jc w:val="both"/>
        <w:rPr>
          <w:rFonts w:ascii="Arial" w:hAnsi="Arial" w:cs="Arial"/>
        </w:rPr>
      </w:pPr>
      <w:r w:rsidRPr="00FA157F">
        <w:rPr>
          <w:rFonts w:ascii="Arial" w:hAnsi="Arial" w:cs="Arial"/>
        </w:rPr>
        <w:t>Maksymalna wysokość zmian wynagrodzenia, jaką dopuszcza Zam</w:t>
      </w:r>
      <w:r w:rsidR="00D3356E" w:rsidRPr="00FA157F">
        <w:rPr>
          <w:rFonts w:ascii="Arial" w:hAnsi="Arial" w:cs="Arial"/>
        </w:rPr>
        <w:t>awiający w efekcie zastosowania</w:t>
      </w:r>
      <w:r w:rsidRPr="00FA157F">
        <w:rPr>
          <w:rFonts w:ascii="Arial" w:hAnsi="Arial" w:cs="Arial"/>
        </w:rPr>
        <w:t xml:space="preserve"> waloryzacji</w:t>
      </w:r>
      <w:r w:rsidR="00D3356E" w:rsidRPr="00FA157F">
        <w:rPr>
          <w:rFonts w:ascii="Arial" w:hAnsi="Arial" w:cs="Arial"/>
        </w:rPr>
        <w:t>,</w:t>
      </w:r>
      <w:r w:rsidRPr="00FA157F">
        <w:rPr>
          <w:rFonts w:ascii="Arial" w:hAnsi="Arial" w:cs="Arial"/>
        </w:rPr>
        <w:t xml:space="preserve"> nie może przekroczyć 30% wynagrodzenia określonego w § </w:t>
      </w:r>
      <w:r w:rsidR="001526CE">
        <w:rPr>
          <w:rFonts w:ascii="Arial" w:hAnsi="Arial" w:cs="Arial"/>
        </w:rPr>
        <w:t>7</w:t>
      </w:r>
      <w:r w:rsidRPr="00FA157F">
        <w:rPr>
          <w:rFonts w:ascii="Arial" w:hAnsi="Arial" w:cs="Arial"/>
        </w:rPr>
        <w:t xml:space="preserve"> ust. </w:t>
      </w:r>
      <w:r w:rsidR="00527CDE" w:rsidRPr="00FA157F">
        <w:rPr>
          <w:rFonts w:ascii="Arial" w:hAnsi="Arial" w:cs="Arial"/>
        </w:rPr>
        <w:t>4</w:t>
      </w:r>
      <w:r w:rsidRPr="00FA157F">
        <w:rPr>
          <w:rFonts w:ascii="Arial" w:hAnsi="Arial" w:cs="Arial"/>
        </w:rPr>
        <w:t xml:space="preserve"> Umowy.</w:t>
      </w:r>
    </w:p>
    <w:p w14:paraId="206C8B37" w14:textId="77777777" w:rsidR="006F3692" w:rsidRPr="00FA157F" w:rsidRDefault="006F3692" w:rsidP="00B60549">
      <w:pPr>
        <w:pStyle w:val="Akapitzlist"/>
        <w:numPr>
          <w:ilvl w:val="0"/>
          <w:numId w:val="47"/>
        </w:numPr>
        <w:spacing w:line="288" w:lineRule="auto"/>
        <w:ind w:left="426" w:hanging="426"/>
        <w:jc w:val="both"/>
        <w:rPr>
          <w:rFonts w:ascii="Arial" w:hAnsi="Arial" w:cs="Arial"/>
        </w:rPr>
      </w:pPr>
      <w:r w:rsidRPr="00FA157F">
        <w:rPr>
          <w:rFonts w:ascii="Arial" w:hAnsi="Arial" w:cs="Arial"/>
        </w:rPr>
        <w:t>Zmiany umowy dotyczące wzrostu cen jednostkowych oraz łącznej wartości umowy, mogą być dokonane wyłącznie pod warunkiem posiadania przez Zamawiającego środków finansowych na ten cel. W przypadku braku posiadania przez Zamawiającego środków finansowych na zwiększenie wartości umowy, Zamawiający uprawniony jest do rozwiązania umowy bez zachowania okresu wypowiedzenia.</w:t>
      </w:r>
    </w:p>
    <w:p w14:paraId="7F258A3A" w14:textId="77777777" w:rsidR="006F3692" w:rsidRPr="00FA157F" w:rsidRDefault="006F3692" w:rsidP="00B60549">
      <w:pPr>
        <w:pStyle w:val="Akapitzlist"/>
        <w:numPr>
          <w:ilvl w:val="0"/>
          <w:numId w:val="47"/>
        </w:numPr>
        <w:spacing w:line="288" w:lineRule="auto"/>
        <w:ind w:left="426" w:hanging="426"/>
        <w:jc w:val="both"/>
        <w:rPr>
          <w:rFonts w:ascii="Arial" w:hAnsi="Arial" w:cs="Arial"/>
          <w:color w:val="FF0000"/>
        </w:rPr>
      </w:pPr>
      <w:r w:rsidRPr="00FA157F">
        <w:rPr>
          <w:rFonts w:ascii="Arial" w:hAnsi="Arial" w:cs="Arial"/>
        </w:rPr>
        <w:t>Dopuszcza się również możliwość wprowadzenia zmian wynagrodzenia w przypadku obniżenia cen towarów i usług lub kosztów związanych z realizacją zamówienia na zasadach opisanych w ust.2-8. W takim przypadku Zamawiający zobowiązany jest do wykazania spadku cen towarów lub usług o co najmniej 15%.</w:t>
      </w:r>
    </w:p>
    <w:p w14:paraId="5E34DDB0" w14:textId="77777777" w:rsidR="004E5637" w:rsidRPr="00FA157F" w:rsidRDefault="004E5637" w:rsidP="004E5637">
      <w:pPr>
        <w:spacing w:line="276" w:lineRule="auto"/>
        <w:jc w:val="both"/>
        <w:rPr>
          <w:rFonts w:ascii="Arial" w:hAnsi="Arial" w:cs="Arial"/>
        </w:rPr>
      </w:pPr>
    </w:p>
    <w:p w14:paraId="2D298447" w14:textId="77777777" w:rsidR="005867CD" w:rsidRPr="00FA157F" w:rsidRDefault="00165A40" w:rsidP="009349EC">
      <w:pPr>
        <w:spacing w:line="276" w:lineRule="auto"/>
        <w:jc w:val="center"/>
        <w:rPr>
          <w:rFonts w:ascii="Arial" w:hAnsi="Arial" w:cs="Arial"/>
          <w:b/>
        </w:rPr>
      </w:pPr>
      <w:r w:rsidRPr="00FA157F">
        <w:rPr>
          <w:rFonts w:ascii="Arial" w:hAnsi="Arial" w:cs="Arial"/>
          <w:b/>
        </w:rPr>
        <w:t>Ochrona informacji niejawnych</w:t>
      </w:r>
      <w:r w:rsidR="009349EC" w:rsidRPr="00FA157F">
        <w:rPr>
          <w:rFonts w:ascii="Arial" w:hAnsi="Arial" w:cs="Arial"/>
          <w:b/>
        </w:rPr>
        <w:t xml:space="preserve"> </w:t>
      </w:r>
    </w:p>
    <w:p w14:paraId="2CC45B61" w14:textId="77777777" w:rsidR="00165A40" w:rsidRPr="00FA157F" w:rsidRDefault="00165A40" w:rsidP="009349EC">
      <w:pPr>
        <w:spacing w:line="276" w:lineRule="auto"/>
        <w:jc w:val="center"/>
        <w:rPr>
          <w:rFonts w:ascii="Arial" w:hAnsi="Arial" w:cs="Arial"/>
          <w:b/>
        </w:rPr>
      </w:pPr>
      <w:r w:rsidRPr="00FA157F">
        <w:rPr>
          <w:rFonts w:ascii="Arial" w:hAnsi="Arial" w:cs="Arial"/>
          <w:b/>
        </w:rPr>
        <w:t xml:space="preserve">Inne postanowienia i RODO </w:t>
      </w:r>
    </w:p>
    <w:p w14:paraId="03F26BF0" w14:textId="24B668FA" w:rsidR="00165A40" w:rsidRPr="0075438B" w:rsidRDefault="001526CE" w:rsidP="004E5637">
      <w:pPr>
        <w:spacing w:line="276" w:lineRule="auto"/>
        <w:ind w:left="360" w:hanging="76"/>
        <w:jc w:val="center"/>
        <w:rPr>
          <w:rFonts w:ascii="Arial" w:hAnsi="Arial" w:cs="Arial"/>
          <w:b/>
        </w:rPr>
      </w:pPr>
      <w:r>
        <w:rPr>
          <w:rFonts w:ascii="Arial" w:hAnsi="Arial" w:cs="Arial"/>
          <w:b/>
        </w:rPr>
        <w:t>§ 14</w:t>
      </w:r>
    </w:p>
    <w:p w14:paraId="0623858C" w14:textId="77777777" w:rsidR="00C31698" w:rsidRPr="00FA157F" w:rsidRDefault="00C31698" w:rsidP="00B60549">
      <w:pPr>
        <w:pStyle w:val="Akapitzlist"/>
        <w:numPr>
          <w:ilvl w:val="0"/>
          <w:numId w:val="36"/>
        </w:numPr>
        <w:spacing w:line="276" w:lineRule="auto"/>
        <w:ind w:left="426" w:hanging="426"/>
        <w:jc w:val="both"/>
        <w:rPr>
          <w:rFonts w:ascii="Arial" w:hAnsi="Arial" w:cs="Arial"/>
        </w:rPr>
      </w:pPr>
      <w:r w:rsidRPr="00FA157F">
        <w:rPr>
          <w:rFonts w:ascii="Arial" w:hAnsi="Arial" w:cs="Arial"/>
        </w:rPr>
        <w:t xml:space="preserve">Strony oświadczają, iż wypełniły obowiązek informacyjny, określony w art. 13 i 14 rozporządzenia Parlamentu Europejskiego i Rady (EU) 2016/697 z dnia 27.04.2016 r. i poinformowały swoich pracowników (przedstawicieli lub osoby, którymi się posługują przy wykonywaniu umowy) uczestniczących w wykonaniu niniejszej umowy o fakcie udostępnienia ich danych (imię nazwisko, telefon, numer dowodu osobistego) w celu wykonania niniejszej umowy. Strony zobowiązują się do nieudostępniania danych tych osób, należytego ich zabezpieczenia oraz wykorzystywania tych danych wyłącznie w celu należytego wykonania niniejszej umowy. Dane osób wykonujących umowę w imieniu Wykonawcy udostępnione przez Wykonawcę lub te osoby wykorzystywane przez Zamawiającego w celu wykonania umowy mogą być udostępniane w tym samym celu określonym osobom (przedstawicielom Zamawiającego lub pododdziałów, na rzecz których realizowana jest umowa, a także przedstawicielom firm zapewniających ochronę fizyczną jednostek) w celu zapewnienia tym osobom wejścia na teren jednostek. Strony zobowiązują się do przestrzegania postanowień ww. rozporządzenia w odniesieniu do otrzymanych od drugiej strony danych osobowych w celu należytego wykonania umowy łączącej strony. </w:t>
      </w:r>
      <w:r w:rsidRPr="00FA157F">
        <w:rPr>
          <w:rFonts w:ascii="Arial" w:hAnsi="Arial" w:cs="Arial"/>
          <w:color w:val="000000"/>
        </w:rPr>
        <w:t xml:space="preserve">Klauzula informacyjna RODO stanowi </w:t>
      </w:r>
      <w:r w:rsidRPr="00F926F6">
        <w:rPr>
          <w:rFonts w:ascii="Arial" w:hAnsi="Arial" w:cs="Arial"/>
          <w:color w:val="000000"/>
        </w:rPr>
        <w:t xml:space="preserve">Załącznik nr </w:t>
      </w:r>
      <w:r w:rsidR="00F926F6" w:rsidRPr="00F926F6">
        <w:rPr>
          <w:rFonts w:ascii="Arial" w:hAnsi="Arial" w:cs="Arial"/>
          <w:color w:val="000000"/>
        </w:rPr>
        <w:t>3</w:t>
      </w:r>
      <w:r w:rsidRPr="00F926F6">
        <w:rPr>
          <w:rFonts w:ascii="Arial" w:hAnsi="Arial" w:cs="Arial"/>
          <w:color w:val="000000"/>
        </w:rPr>
        <w:t xml:space="preserve"> do umowy.</w:t>
      </w:r>
    </w:p>
    <w:p w14:paraId="1BC6F78C" w14:textId="77777777" w:rsidR="00165A40" w:rsidRPr="00FA157F" w:rsidRDefault="00165A40" w:rsidP="00B60549">
      <w:pPr>
        <w:pStyle w:val="Akapitzlist"/>
        <w:numPr>
          <w:ilvl w:val="0"/>
          <w:numId w:val="36"/>
        </w:numPr>
        <w:spacing w:line="276" w:lineRule="auto"/>
        <w:ind w:left="426" w:hanging="426"/>
        <w:jc w:val="both"/>
        <w:rPr>
          <w:rFonts w:ascii="Arial" w:hAnsi="Arial" w:cs="Arial"/>
        </w:rPr>
      </w:pPr>
      <w:r w:rsidRPr="00FA157F">
        <w:rPr>
          <w:rFonts w:ascii="Arial" w:hAnsi="Arial" w:cs="Arial"/>
        </w:rPr>
        <w:t>W zakresie ochrony informacji niejawnych Wykonawca zobowiązany jest do stosowania przepisów ustawy o ochronie informacji niejawnych (Dz.U. z </w:t>
      </w:r>
      <w:r w:rsidR="00D3356E" w:rsidRPr="00FA157F">
        <w:rPr>
          <w:rFonts w:ascii="Arial" w:hAnsi="Arial" w:cs="Arial"/>
        </w:rPr>
        <w:t>2024</w:t>
      </w:r>
      <w:r w:rsidRPr="00FA157F">
        <w:rPr>
          <w:rFonts w:ascii="Arial" w:hAnsi="Arial" w:cs="Arial"/>
        </w:rPr>
        <w:t> r. poz.</w:t>
      </w:r>
      <w:r w:rsidR="00D3356E" w:rsidRPr="00FA157F">
        <w:rPr>
          <w:rFonts w:ascii="Arial" w:hAnsi="Arial" w:cs="Arial"/>
        </w:rPr>
        <w:t xml:space="preserve"> 632</w:t>
      </w:r>
      <w:r w:rsidR="00415163" w:rsidRPr="00FA157F">
        <w:rPr>
          <w:rFonts w:ascii="Arial" w:hAnsi="Arial" w:cs="Arial"/>
        </w:rPr>
        <w:t xml:space="preserve"> ze zm.</w:t>
      </w:r>
      <w:r w:rsidRPr="00FA157F">
        <w:rPr>
          <w:rFonts w:ascii="Arial" w:hAnsi="Arial" w:cs="Arial"/>
        </w:rPr>
        <w:t>).</w:t>
      </w:r>
    </w:p>
    <w:p w14:paraId="3B13655D" w14:textId="77777777" w:rsidR="00165A40" w:rsidRPr="00FA157F" w:rsidRDefault="00165A40" w:rsidP="00B60549">
      <w:pPr>
        <w:pStyle w:val="Akapitzlist"/>
        <w:numPr>
          <w:ilvl w:val="0"/>
          <w:numId w:val="36"/>
        </w:numPr>
        <w:spacing w:line="276" w:lineRule="auto"/>
        <w:ind w:left="426" w:hanging="426"/>
        <w:jc w:val="both"/>
        <w:rPr>
          <w:rFonts w:ascii="Arial" w:hAnsi="Arial" w:cs="Arial"/>
        </w:rPr>
      </w:pPr>
      <w:r w:rsidRPr="00FA157F">
        <w:rPr>
          <w:rFonts w:ascii="Arial" w:hAnsi="Arial" w:cs="Arial"/>
        </w:rPr>
        <w:lastRenderedPageBreak/>
        <w:t>Na terenach administrowanych przez Zamawiającego obowiązuje zakaz używania bezzałogowych statków powietrznych typu ,,DRON” lub innych aparatów latających.</w:t>
      </w:r>
    </w:p>
    <w:p w14:paraId="722480C4" w14:textId="77777777" w:rsidR="00165A40" w:rsidRDefault="00165A40" w:rsidP="00B60549">
      <w:pPr>
        <w:pStyle w:val="Akapitzlist"/>
        <w:numPr>
          <w:ilvl w:val="0"/>
          <w:numId w:val="36"/>
        </w:numPr>
        <w:spacing w:line="276" w:lineRule="auto"/>
        <w:ind w:left="426" w:hanging="426"/>
        <w:jc w:val="both"/>
        <w:rPr>
          <w:rFonts w:ascii="Arial" w:hAnsi="Arial" w:cs="Arial"/>
        </w:rPr>
      </w:pPr>
      <w:r w:rsidRPr="00FA157F">
        <w:rPr>
          <w:rFonts w:ascii="Arial" w:hAnsi="Arial" w:cs="Arial"/>
        </w:rPr>
        <w:t>Wejście obcokrajowców  na tereny chronione odbywa się  za  stosownym zezwoleniem, zgodnie z decyzją nr 107/MON Mini</w:t>
      </w:r>
      <w:r w:rsidR="009200FE" w:rsidRPr="00FA157F">
        <w:rPr>
          <w:rFonts w:ascii="Arial" w:hAnsi="Arial" w:cs="Arial"/>
        </w:rPr>
        <w:t>stra Obrony Narodowej z dnia 18 </w:t>
      </w:r>
      <w:r w:rsidRPr="00FA157F">
        <w:rPr>
          <w:rFonts w:ascii="Arial" w:hAnsi="Arial" w:cs="Arial"/>
        </w:rPr>
        <w:t xml:space="preserve">sierpnia 2021 r. w sprawie organizowania  współpracy międzynarodowej w resorcie obrony narodowej </w:t>
      </w:r>
      <w:r w:rsidR="00713711" w:rsidRPr="00FA157F">
        <w:rPr>
          <w:rFonts w:ascii="Arial" w:hAnsi="Arial" w:cs="Arial"/>
        </w:rPr>
        <w:br/>
      </w:r>
      <w:r w:rsidRPr="00FA157F">
        <w:rPr>
          <w:rFonts w:ascii="Arial" w:hAnsi="Arial" w:cs="Arial"/>
        </w:rPr>
        <w:t>(Dz. Urz. MON z 2021 r. poz. 177).</w:t>
      </w:r>
    </w:p>
    <w:p w14:paraId="7D6CD330" w14:textId="77777777" w:rsidR="00CD16BE" w:rsidRPr="00CD16BE" w:rsidRDefault="00CD16BE" w:rsidP="00B60549">
      <w:pPr>
        <w:pStyle w:val="Akapitzlist"/>
        <w:numPr>
          <w:ilvl w:val="0"/>
          <w:numId w:val="36"/>
        </w:numPr>
        <w:spacing w:line="288" w:lineRule="auto"/>
        <w:jc w:val="both"/>
        <w:rPr>
          <w:rFonts w:ascii="Arial" w:hAnsi="Arial" w:cs="Arial"/>
          <w:color w:val="000000" w:themeColor="text1"/>
          <w:shd w:val="clear" w:color="auto" w:fill="FFFFFF"/>
        </w:rPr>
      </w:pPr>
      <w:r w:rsidRPr="00CD16BE">
        <w:rPr>
          <w:rFonts w:ascii="Arial" w:hAnsi="Arial" w:cs="Arial"/>
          <w:color w:val="000000" w:themeColor="text1"/>
        </w:rPr>
        <w:t xml:space="preserve">Na podstawie art. 616a ust. 6 ustawy z dnia 11 marca 2022 r. o obronie Ojczyzny oraz Rozporządzenia Ministra Obrony Narodowej z dnia 27 marca 2025 r. w sprawie trybu oraz terminów wydawania zezwoleń na fotografowanie, filmowanie lub utrwalanie w inny sposób obrazu lub wizerunku obiektów, osób lub ruchomości, o których mowa w art. 616a ust. 1 ustawy z dnia 11 marca 2022 r. o obronie Ojczyzny, wzoru znaku zakazu fotografowania oraz sposobu jego uwidocznienia, utrwalenia i rozmieszczenia, </w:t>
      </w:r>
      <w:r w:rsidRPr="00CD16BE">
        <w:rPr>
          <w:rFonts w:ascii="Arial" w:hAnsi="Arial" w:cs="Arial"/>
          <w:b/>
          <w:color w:val="000000" w:themeColor="text1"/>
        </w:rPr>
        <w:t xml:space="preserve">Zamawiający informuje,  że na terenach administrowanych przez 31 Wojskowy Oddział Gospodarczy obowiązuje zakaz </w:t>
      </w:r>
      <w:r w:rsidRPr="00CD16BE">
        <w:rPr>
          <w:rFonts w:ascii="Arial" w:hAnsi="Arial" w:cs="Arial"/>
          <w:b/>
          <w:color w:val="000000" w:themeColor="text1"/>
          <w:shd w:val="clear" w:color="auto" w:fill="FFFFFF"/>
        </w:rPr>
        <w:t>fotografowania, filmowania lub utrwalania w inny sposób obrazu lub wizerunku obiektów, a także osób i ruchomości znajdujących się w tych obiektach</w:t>
      </w:r>
      <w:r w:rsidRPr="00CD16BE">
        <w:rPr>
          <w:rFonts w:ascii="Arial" w:hAnsi="Arial" w:cs="Arial"/>
          <w:color w:val="000000" w:themeColor="text1"/>
          <w:shd w:val="clear" w:color="auto" w:fill="FFFFFF"/>
        </w:rPr>
        <w:t xml:space="preserve">. Wykonawca zobowiązany jest w związku z powyższym m.in. do kierowania do wykonania przedmiotu umowy pojazdów nieposiadających urządzeń rejestrujących obraz i dźwięk lub do  demontażu tych urządzeń w pojazdach na czas wykonywania przedmiotu umowy (lub do podjęcia działań uniemożliwiających nieuprawnione rejestrowanie poprzez  ich wyłączenie, trwałe zasłonięcie, zaklejenie). Naruszenie zakazu skutkować będzie odmową zezwolenia wjazdu na teren kompleksu wojskowego oraz skutkować może odpowiedzialnością karną, </w:t>
      </w:r>
      <w:r>
        <w:rPr>
          <w:rFonts w:ascii="Arial" w:hAnsi="Arial" w:cs="Arial"/>
          <w:color w:val="000000" w:themeColor="text1"/>
          <w:shd w:val="clear" w:color="auto" w:fill="FFFFFF"/>
        </w:rPr>
        <w:br/>
      </w:r>
      <w:r w:rsidRPr="00CD16BE">
        <w:rPr>
          <w:rFonts w:ascii="Arial" w:hAnsi="Arial" w:cs="Arial"/>
          <w:color w:val="000000" w:themeColor="text1"/>
          <w:shd w:val="clear" w:color="auto" w:fill="FFFFFF"/>
        </w:rPr>
        <w:t>o której mowa w art.  683a ustawy z dnia 11 marca 2022 r. o obronie Ojczyzny, a także naliczeniem kary umownej za inny przypadek nienależytego wykonania umowy, za każdy stwierdzony przypadek naruszenia tego zakazu.</w:t>
      </w:r>
    </w:p>
    <w:p w14:paraId="52EEDF88" w14:textId="77777777" w:rsidR="00165A40" w:rsidRPr="00FA157F" w:rsidRDefault="00165A40" w:rsidP="004E5637">
      <w:pPr>
        <w:spacing w:line="276" w:lineRule="auto"/>
        <w:jc w:val="both"/>
        <w:rPr>
          <w:rFonts w:ascii="Arial" w:hAnsi="Arial" w:cs="Arial"/>
        </w:rPr>
      </w:pPr>
    </w:p>
    <w:p w14:paraId="3102516E" w14:textId="77777777" w:rsidR="00165A40" w:rsidRPr="0075438B" w:rsidRDefault="00165A40" w:rsidP="004E5637">
      <w:pPr>
        <w:spacing w:line="276" w:lineRule="auto"/>
        <w:jc w:val="center"/>
        <w:rPr>
          <w:rFonts w:ascii="Arial" w:hAnsi="Arial" w:cs="Arial"/>
          <w:b/>
        </w:rPr>
      </w:pPr>
      <w:r w:rsidRPr="0075438B">
        <w:rPr>
          <w:rFonts w:ascii="Arial" w:hAnsi="Arial" w:cs="Arial"/>
          <w:b/>
        </w:rPr>
        <w:t>Postanowienia końcowe</w:t>
      </w:r>
    </w:p>
    <w:p w14:paraId="40FAA774" w14:textId="24773FC7" w:rsidR="00165A40" w:rsidRPr="0075438B" w:rsidRDefault="00165A40" w:rsidP="004E5637">
      <w:pPr>
        <w:spacing w:line="276" w:lineRule="auto"/>
        <w:jc w:val="center"/>
        <w:rPr>
          <w:rFonts w:ascii="Arial" w:hAnsi="Arial" w:cs="Arial"/>
          <w:b/>
        </w:rPr>
      </w:pPr>
      <w:r w:rsidRPr="0075438B">
        <w:rPr>
          <w:rFonts w:ascii="Arial" w:hAnsi="Arial" w:cs="Arial"/>
          <w:b/>
        </w:rPr>
        <w:sym w:font="Times New Roman" w:char="00A7"/>
      </w:r>
      <w:r w:rsidRPr="0075438B">
        <w:rPr>
          <w:rFonts w:ascii="Arial" w:hAnsi="Arial" w:cs="Arial"/>
          <w:b/>
        </w:rPr>
        <w:t xml:space="preserve"> 1</w:t>
      </w:r>
      <w:r w:rsidR="005527A3">
        <w:rPr>
          <w:rFonts w:ascii="Arial" w:hAnsi="Arial" w:cs="Arial"/>
          <w:b/>
        </w:rPr>
        <w:t>5</w:t>
      </w:r>
    </w:p>
    <w:p w14:paraId="6AF6D359" w14:textId="0A3C2639" w:rsidR="00165A40" w:rsidRPr="00FA157F" w:rsidRDefault="00165A40" w:rsidP="00B60549">
      <w:pPr>
        <w:pStyle w:val="Akapitzlist"/>
        <w:numPr>
          <w:ilvl w:val="1"/>
          <w:numId w:val="37"/>
        </w:numPr>
        <w:tabs>
          <w:tab w:val="clear" w:pos="1440"/>
        </w:tabs>
        <w:spacing w:line="276" w:lineRule="auto"/>
        <w:ind w:left="426" w:hanging="426"/>
        <w:jc w:val="both"/>
        <w:rPr>
          <w:rFonts w:ascii="Arial" w:hAnsi="Arial" w:cs="Arial"/>
        </w:rPr>
      </w:pPr>
      <w:r w:rsidRPr="00FA157F">
        <w:rPr>
          <w:rFonts w:ascii="Arial" w:hAnsi="Arial" w:cs="Arial"/>
        </w:rPr>
        <w:t>W sprawach nie uregulowanych mają zastoso</w:t>
      </w:r>
      <w:r w:rsidR="009200FE" w:rsidRPr="00FA157F">
        <w:rPr>
          <w:rFonts w:ascii="Arial" w:hAnsi="Arial" w:cs="Arial"/>
        </w:rPr>
        <w:t>wanie przepisy</w:t>
      </w:r>
      <w:r w:rsidR="00AD5768" w:rsidRPr="00FA157F">
        <w:rPr>
          <w:rFonts w:ascii="Arial" w:hAnsi="Arial" w:cs="Arial"/>
        </w:rPr>
        <w:t xml:space="preserve"> ustawy z dnia </w:t>
      </w:r>
      <w:r w:rsidR="00436E61" w:rsidRPr="00FA157F">
        <w:rPr>
          <w:rFonts w:ascii="Arial" w:hAnsi="Arial" w:cs="Arial"/>
        </w:rPr>
        <w:t>11 września 2019 r. (Dz. U. z 202</w:t>
      </w:r>
      <w:r w:rsidR="00D3356E" w:rsidRPr="00FA157F">
        <w:rPr>
          <w:rFonts w:ascii="Arial" w:hAnsi="Arial" w:cs="Arial"/>
        </w:rPr>
        <w:t>4</w:t>
      </w:r>
      <w:r w:rsidR="00436E61" w:rsidRPr="00FA157F">
        <w:rPr>
          <w:rFonts w:ascii="Arial" w:hAnsi="Arial" w:cs="Arial"/>
        </w:rPr>
        <w:t xml:space="preserve">, poz. </w:t>
      </w:r>
      <w:r w:rsidR="00D3356E" w:rsidRPr="00FA157F">
        <w:rPr>
          <w:rFonts w:ascii="Arial" w:hAnsi="Arial" w:cs="Arial"/>
        </w:rPr>
        <w:t>1320</w:t>
      </w:r>
      <w:r w:rsidR="00A42715">
        <w:rPr>
          <w:rFonts w:ascii="Arial" w:hAnsi="Arial" w:cs="Arial"/>
        </w:rPr>
        <w:t xml:space="preserve"> ze zm.</w:t>
      </w:r>
      <w:bookmarkStart w:id="0" w:name="_GoBack"/>
      <w:bookmarkEnd w:id="0"/>
      <w:r w:rsidR="00436E61" w:rsidRPr="00FA157F">
        <w:rPr>
          <w:rFonts w:ascii="Arial" w:hAnsi="Arial" w:cs="Arial"/>
        </w:rPr>
        <w:t>) prawo zamówień publicznych (zwanej w umowie PZP),</w:t>
      </w:r>
      <w:r w:rsidR="009200FE" w:rsidRPr="00FA157F">
        <w:rPr>
          <w:rFonts w:ascii="Arial" w:hAnsi="Arial" w:cs="Arial"/>
        </w:rPr>
        <w:t xml:space="preserve"> </w:t>
      </w:r>
      <w:r w:rsidRPr="00FA157F">
        <w:rPr>
          <w:rFonts w:ascii="Arial" w:hAnsi="Arial" w:cs="Arial"/>
        </w:rPr>
        <w:t>Kodeksu cywilnego oraz</w:t>
      </w:r>
      <w:r w:rsidR="00CD16BE">
        <w:rPr>
          <w:rFonts w:ascii="Arial" w:hAnsi="Arial" w:cs="Arial"/>
        </w:rPr>
        <w:t xml:space="preserve"> przepisów</w:t>
      </w:r>
      <w:r w:rsidRPr="00FA157F">
        <w:rPr>
          <w:rFonts w:ascii="Arial" w:hAnsi="Arial" w:cs="Arial"/>
        </w:rPr>
        <w:t xml:space="preserve"> innych powszechnie obowiązujących aktów prawnych dotyczących przedmiotu umowy.</w:t>
      </w:r>
    </w:p>
    <w:p w14:paraId="1A16DEBE" w14:textId="77777777" w:rsidR="00165A40" w:rsidRPr="00FA157F" w:rsidRDefault="00165A40" w:rsidP="00B60549">
      <w:pPr>
        <w:pStyle w:val="Akapitzlist"/>
        <w:numPr>
          <w:ilvl w:val="1"/>
          <w:numId w:val="37"/>
        </w:numPr>
        <w:tabs>
          <w:tab w:val="clear" w:pos="1440"/>
        </w:tabs>
        <w:spacing w:line="276" w:lineRule="auto"/>
        <w:ind w:left="426" w:hanging="426"/>
        <w:jc w:val="both"/>
        <w:rPr>
          <w:rFonts w:ascii="Arial" w:hAnsi="Arial" w:cs="Arial"/>
        </w:rPr>
      </w:pPr>
      <w:r w:rsidRPr="00FA157F">
        <w:rPr>
          <w:rFonts w:ascii="Arial" w:hAnsi="Arial" w:cs="Arial"/>
        </w:rPr>
        <w:t>Wszelkie załączniki do umowy stanowią jej integralną część.</w:t>
      </w:r>
    </w:p>
    <w:p w14:paraId="7A6BD797" w14:textId="77777777" w:rsidR="00165A40" w:rsidRPr="00FA157F" w:rsidRDefault="00165A40" w:rsidP="00B60549">
      <w:pPr>
        <w:pStyle w:val="Akapitzlist"/>
        <w:numPr>
          <w:ilvl w:val="1"/>
          <w:numId w:val="37"/>
        </w:numPr>
        <w:tabs>
          <w:tab w:val="clear" w:pos="1440"/>
        </w:tabs>
        <w:spacing w:line="276" w:lineRule="auto"/>
        <w:ind w:left="426" w:hanging="426"/>
        <w:jc w:val="both"/>
        <w:rPr>
          <w:rFonts w:ascii="Arial" w:hAnsi="Arial" w:cs="Arial"/>
        </w:rPr>
      </w:pPr>
      <w:r w:rsidRPr="00FA157F">
        <w:rPr>
          <w:rFonts w:ascii="Arial" w:hAnsi="Arial" w:cs="Arial"/>
        </w:rPr>
        <w:t>Spory wynikłe z niniejszej umowy rozstrzygać będzie sąd powszechny właściwy dla siedziby Zamawiającego.</w:t>
      </w:r>
    </w:p>
    <w:p w14:paraId="163AC161" w14:textId="77777777" w:rsidR="00165A40" w:rsidRPr="00FA157F" w:rsidRDefault="00165A40" w:rsidP="00B60549">
      <w:pPr>
        <w:pStyle w:val="Akapitzlist"/>
        <w:numPr>
          <w:ilvl w:val="1"/>
          <w:numId w:val="37"/>
        </w:numPr>
        <w:tabs>
          <w:tab w:val="clear" w:pos="1440"/>
        </w:tabs>
        <w:spacing w:line="276" w:lineRule="auto"/>
        <w:ind w:left="426" w:hanging="426"/>
        <w:jc w:val="both"/>
        <w:rPr>
          <w:rFonts w:ascii="Arial" w:hAnsi="Arial" w:cs="Arial"/>
        </w:rPr>
      </w:pPr>
      <w:r w:rsidRPr="00FA157F">
        <w:rPr>
          <w:rFonts w:ascii="Arial" w:hAnsi="Arial" w:cs="Arial"/>
        </w:rPr>
        <w:t>Strony zobowiązane są niezwłocznie powiadomić drugą stronę o zmianie adresu siedziby (adresu do doręczeń). W przypadku braku zawiadomienia wszelka korespondencja kierowana na dotychczasowy adres będzie uznana jako doręczona.</w:t>
      </w:r>
    </w:p>
    <w:p w14:paraId="67197416" w14:textId="77777777" w:rsidR="00165A40" w:rsidRPr="00FA157F" w:rsidRDefault="00165A40" w:rsidP="00B60549">
      <w:pPr>
        <w:pStyle w:val="Akapitzlist"/>
        <w:numPr>
          <w:ilvl w:val="1"/>
          <w:numId w:val="37"/>
        </w:numPr>
        <w:tabs>
          <w:tab w:val="clear" w:pos="1440"/>
        </w:tabs>
        <w:spacing w:line="276" w:lineRule="auto"/>
        <w:ind w:left="426" w:hanging="426"/>
        <w:jc w:val="both"/>
        <w:rPr>
          <w:rFonts w:ascii="Arial" w:hAnsi="Arial" w:cs="Arial"/>
        </w:rPr>
      </w:pPr>
      <w:r w:rsidRPr="00FA157F">
        <w:rPr>
          <w:rFonts w:ascii="Arial" w:hAnsi="Arial" w:cs="Arial"/>
        </w:rPr>
        <w:t>Umowę niniejszą sporządzono w dwóch jednobrzmiących egzemplarzach – po jednym dla każdej ze stron.</w:t>
      </w:r>
    </w:p>
    <w:p w14:paraId="568765A1" w14:textId="77777777" w:rsidR="00165A40" w:rsidRPr="00FA157F" w:rsidRDefault="00165A40" w:rsidP="00B60549">
      <w:pPr>
        <w:pStyle w:val="Akapitzlist"/>
        <w:numPr>
          <w:ilvl w:val="1"/>
          <w:numId w:val="37"/>
        </w:numPr>
        <w:tabs>
          <w:tab w:val="clear" w:pos="1440"/>
        </w:tabs>
        <w:spacing w:line="276" w:lineRule="auto"/>
        <w:ind w:left="426" w:hanging="426"/>
        <w:jc w:val="both"/>
        <w:rPr>
          <w:rFonts w:ascii="Arial" w:hAnsi="Arial" w:cs="Arial"/>
        </w:rPr>
      </w:pPr>
      <w:r w:rsidRPr="00FA157F">
        <w:rPr>
          <w:rFonts w:ascii="Arial" w:hAnsi="Arial" w:cs="Arial"/>
        </w:rPr>
        <w:t>Umowa wchodzi w życie z dniem podpisania.</w:t>
      </w:r>
    </w:p>
    <w:p w14:paraId="2352B213" w14:textId="77777777" w:rsidR="00C7768D" w:rsidRPr="00FA157F" w:rsidRDefault="00C7768D" w:rsidP="004E5637">
      <w:pPr>
        <w:pStyle w:val="Tekstpodstawowy"/>
        <w:spacing w:after="0" w:line="276" w:lineRule="auto"/>
        <w:ind w:left="426"/>
        <w:jc w:val="both"/>
        <w:rPr>
          <w:rFonts w:ascii="Arial" w:hAnsi="Arial" w:cs="Arial"/>
        </w:rPr>
      </w:pPr>
    </w:p>
    <w:p w14:paraId="36863B8D" w14:textId="77777777" w:rsidR="002E13AA" w:rsidRPr="002E13AA" w:rsidRDefault="002E13AA" w:rsidP="004E5637">
      <w:pPr>
        <w:spacing w:line="276" w:lineRule="auto"/>
        <w:ind w:left="426"/>
        <w:jc w:val="both"/>
        <w:rPr>
          <w:rFonts w:ascii="Arial" w:hAnsi="Arial" w:cs="Arial"/>
          <w:u w:val="single"/>
        </w:rPr>
      </w:pPr>
      <w:r w:rsidRPr="002E13AA">
        <w:rPr>
          <w:rFonts w:ascii="Arial" w:hAnsi="Arial" w:cs="Arial"/>
          <w:u w:val="single"/>
        </w:rPr>
        <w:t>Załączniki:</w:t>
      </w:r>
    </w:p>
    <w:p w14:paraId="56A74FFC" w14:textId="77777777" w:rsidR="00C7768D" w:rsidRDefault="00C7768D" w:rsidP="004E5637">
      <w:pPr>
        <w:spacing w:line="276" w:lineRule="auto"/>
        <w:ind w:left="426"/>
        <w:jc w:val="both"/>
        <w:rPr>
          <w:rFonts w:ascii="Arial" w:hAnsi="Arial" w:cs="Arial"/>
        </w:rPr>
      </w:pPr>
      <w:r w:rsidRPr="00FA157F">
        <w:rPr>
          <w:rFonts w:ascii="Arial" w:hAnsi="Arial" w:cs="Arial"/>
        </w:rPr>
        <w:t xml:space="preserve">Załącznik </w:t>
      </w:r>
      <w:r w:rsidR="00395EDF">
        <w:rPr>
          <w:rFonts w:ascii="Arial" w:hAnsi="Arial" w:cs="Arial"/>
        </w:rPr>
        <w:t>1</w:t>
      </w:r>
      <w:r w:rsidRPr="00FA157F">
        <w:rPr>
          <w:rFonts w:ascii="Arial" w:hAnsi="Arial" w:cs="Arial"/>
        </w:rPr>
        <w:t xml:space="preserve"> na……….str. – wzór protokołu odbioru usługi.</w:t>
      </w:r>
      <w:r w:rsidR="00D87E4A" w:rsidRPr="00FA157F">
        <w:rPr>
          <w:rFonts w:ascii="Arial" w:hAnsi="Arial" w:cs="Arial"/>
        </w:rPr>
        <w:t xml:space="preserve"> </w:t>
      </w:r>
    </w:p>
    <w:p w14:paraId="6BB4667D" w14:textId="77777777" w:rsidR="00395EDF" w:rsidRPr="00FA157F" w:rsidRDefault="00395EDF" w:rsidP="00395EDF">
      <w:pPr>
        <w:spacing w:line="276" w:lineRule="auto"/>
        <w:ind w:left="426"/>
        <w:jc w:val="both"/>
        <w:rPr>
          <w:rFonts w:ascii="Arial" w:hAnsi="Arial" w:cs="Arial"/>
        </w:rPr>
      </w:pPr>
      <w:r>
        <w:rPr>
          <w:rFonts w:ascii="Arial" w:hAnsi="Arial" w:cs="Arial"/>
        </w:rPr>
        <w:t xml:space="preserve">Załącznik </w:t>
      </w:r>
      <w:r w:rsidR="00351F95">
        <w:rPr>
          <w:rFonts w:ascii="Arial" w:hAnsi="Arial" w:cs="Arial"/>
        </w:rPr>
        <w:t>2</w:t>
      </w:r>
      <w:r w:rsidR="002E13AA">
        <w:rPr>
          <w:rFonts w:ascii="Arial" w:hAnsi="Arial" w:cs="Arial"/>
        </w:rPr>
        <w:t xml:space="preserve"> na ………</w:t>
      </w:r>
      <w:r>
        <w:rPr>
          <w:rFonts w:ascii="Arial" w:hAnsi="Arial" w:cs="Arial"/>
        </w:rPr>
        <w:t xml:space="preserve">str. – wzór protokołu odbioru wykonania Usługi po </w:t>
      </w:r>
      <w:r w:rsidRPr="00395EDF">
        <w:rPr>
          <w:rFonts w:ascii="Arial" w:hAnsi="Arial" w:cs="Arial"/>
        </w:rPr>
        <w:t>reklamacji</w:t>
      </w:r>
    </w:p>
    <w:p w14:paraId="02CCB17D" w14:textId="77777777" w:rsidR="00C31698" w:rsidRPr="00FA157F" w:rsidRDefault="00C31698" w:rsidP="004E5637">
      <w:pPr>
        <w:spacing w:line="276" w:lineRule="auto"/>
        <w:ind w:left="426"/>
        <w:jc w:val="both"/>
        <w:rPr>
          <w:rFonts w:ascii="Arial" w:hAnsi="Arial" w:cs="Arial"/>
        </w:rPr>
      </w:pPr>
      <w:r w:rsidRPr="00FA157F">
        <w:rPr>
          <w:rFonts w:ascii="Arial" w:hAnsi="Arial" w:cs="Arial"/>
        </w:rPr>
        <w:t xml:space="preserve">Załącznik </w:t>
      </w:r>
      <w:r w:rsidR="00351F95">
        <w:rPr>
          <w:rFonts w:ascii="Arial" w:hAnsi="Arial" w:cs="Arial"/>
        </w:rPr>
        <w:t>3</w:t>
      </w:r>
      <w:r w:rsidRPr="00FA157F">
        <w:rPr>
          <w:rFonts w:ascii="Arial" w:hAnsi="Arial" w:cs="Arial"/>
        </w:rPr>
        <w:t xml:space="preserve"> na……….str. – klauzula informacyjna RODO.</w:t>
      </w:r>
    </w:p>
    <w:p w14:paraId="01C1C76E" w14:textId="77777777" w:rsidR="00BC2D79" w:rsidRPr="00FA157F" w:rsidRDefault="00BC2D79" w:rsidP="004E5637">
      <w:pPr>
        <w:spacing w:line="276" w:lineRule="auto"/>
        <w:ind w:left="426"/>
        <w:jc w:val="both"/>
        <w:rPr>
          <w:rFonts w:ascii="Arial" w:hAnsi="Arial" w:cs="Arial"/>
        </w:rPr>
      </w:pPr>
      <w:r w:rsidRPr="00FA157F">
        <w:rPr>
          <w:rFonts w:ascii="Arial" w:hAnsi="Arial" w:cs="Arial"/>
        </w:rPr>
        <w:t xml:space="preserve">Załącznik </w:t>
      </w:r>
      <w:r w:rsidR="00351F95">
        <w:rPr>
          <w:rFonts w:ascii="Arial" w:hAnsi="Arial" w:cs="Arial"/>
        </w:rPr>
        <w:t>4</w:t>
      </w:r>
      <w:r w:rsidRPr="00FA157F">
        <w:rPr>
          <w:rFonts w:ascii="Arial" w:hAnsi="Arial" w:cs="Arial"/>
        </w:rPr>
        <w:t xml:space="preserve"> na……….str. – kopia policy OC.</w:t>
      </w:r>
    </w:p>
    <w:p w14:paraId="020C713A" w14:textId="77777777" w:rsidR="00C7768D" w:rsidRDefault="00C7768D" w:rsidP="004E5637">
      <w:pPr>
        <w:spacing w:line="276" w:lineRule="auto"/>
        <w:rPr>
          <w:rFonts w:ascii="Arial" w:hAnsi="Arial" w:cs="Arial"/>
          <w:b/>
        </w:rPr>
      </w:pPr>
    </w:p>
    <w:p w14:paraId="32607344" w14:textId="77777777" w:rsidR="00113CFE" w:rsidRDefault="00113CFE" w:rsidP="004E5637">
      <w:pPr>
        <w:spacing w:line="276" w:lineRule="auto"/>
        <w:rPr>
          <w:rFonts w:ascii="Arial" w:hAnsi="Arial" w:cs="Arial"/>
          <w:b/>
        </w:rPr>
      </w:pPr>
    </w:p>
    <w:p w14:paraId="3932C891" w14:textId="77777777" w:rsidR="002E13AA" w:rsidRPr="00FA157F" w:rsidRDefault="002E13AA" w:rsidP="004E5637">
      <w:pPr>
        <w:spacing w:line="276" w:lineRule="auto"/>
        <w:rPr>
          <w:rFonts w:ascii="Arial" w:hAnsi="Arial" w:cs="Arial"/>
          <w:b/>
        </w:rPr>
      </w:pPr>
    </w:p>
    <w:p w14:paraId="6C4543AB" w14:textId="77777777" w:rsidR="00C7768D" w:rsidRPr="00FA157F" w:rsidRDefault="00C7768D" w:rsidP="004E5637">
      <w:pPr>
        <w:spacing w:line="276" w:lineRule="auto"/>
        <w:jc w:val="both"/>
        <w:rPr>
          <w:rFonts w:ascii="Arial" w:hAnsi="Arial" w:cs="Arial"/>
          <w:b/>
        </w:rPr>
      </w:pPr>
      <w:r w:rsidRPr="00FA157F">
        <w:rPr>
          <w:rFonts w:ascii="Arial" w:hAnsi="Arial" w:cs="Arial"/>
          <w:b/>
        </w:rPr>
        <w:t xml:space="preserve">           ZAMAWIAJĄCY</w:t>
      </w:r>
      <w:r w:rsidRPr="00FA157F">
        <w:rPr>
          <w:rFonts w:ascii="Arial" w:hAnsi="Arial" w:cs="Arial"/>
          <w:b/>
        </w:rPr>
        <w:tab/>
      </w:r>
      <w:r w:rsidRPr="00FA157F">
        <w:rPr>
          <w:rFonts w:ascii="Arial" w:hAnsi="Arial" w:cs="Arial"/>
          <w:b/>
        </w:rPr>
        <w:tab/>
      </w:r>
      <w:r w:rsidRPr="00FA157F">
        <w:rPr>
          <w:rFonts w:ascii="Arial" w:hAnsi="Arial" w:cs="Arial"/>
          <w:b/>
        </w:rPr>
        <w:tab/>
      </w:r>
      <w:r w:rsidRPr="00FA157F">
        <w:rPr>
          <w:rFonts w:ascii="Arial" w:hAnsi="Arial" w:cs="Arial"/>
          <w:b/>
        </w:rPr>
        <w:tab/>
      </w:r>
      <w:r w:rsidRPr="00FA157F">
        <w:rPr>
          <w:rFonts w:ascii="Arial" w:hAnsi="Arial" w:cs="Arial"/>
          <w:b/>
        </w:rPr>
        <w:tab/>
      </w:r>
      <w:r w:rsidRPr="00FA157F">
        <w:rPr>
          <w:rFonts w:ascii="Arial" w:hAnsi="Arial" w:cs="Arial"/>
          <w:b/>
        </w:rPr>
        <w:tab/>
      </w:r>
      <w:r w:rsidR="00CC70A2" w:rsidRPr="00FA157F">
        <w:rPr>
          <w:rFonts w:ascii="Arial" w:hAnsi="Arial" w:cs="Arial"/>
          <w:b/>
        </w:rPr>
        <w:tab/>
      </w:r>
      <w:r w:rsidRPr="00FA157F">
        <w:rPr>
          <w:rFonts w:ascii="Arial" w:hAnsi="Arial" w:cs="Arial"/>
          <w:b/>
        </w:rPr>
        <w:t>WYKONAWCA</w:t>
      </w:r>
    </w:p>
    <w:p w14:paraId="3841E950" w14:textId="77777777" w:rsidR="00C7768D" w:rsidRPr="00FA157F" w:rsidRDefault="00C7768D" w:rsidP="004E5637">
      <w:pPr>
        <w:spacing w:line="276" w:lineRule="auto"/>
        <w:jc w:val="both"/>
        <w:rPr>
          <w:rFonts w:ascii="Arial" w:hAnsi="Arial" w:cs="Arial"/>
        </w:rPr>
      </w:pPr>
      <w:r w:rsidRPr="00FA157F">
        <w:rPr>
          <w:rFonts w:ascii="Arial" w:hAnsi="Arial" w:cs="Arial"/>
        </w:rPr>
        <w:tab/>
      </w:r>
      <w:r w:rsidRPr="00FA157F">
        <w:rPr>
          <w:rFonts w:ascii="Arial" w:hAnsi="Arial" w:cs="Arial"/>
        </w:rPr>
        <w:tab/>
      </w:r>
      <w:r w:rsidRPr="00FA157F">
        <w:rPr>
          <w:rFonts w:ascii="Arial" w:hAnsi="Arial" w:cs="Arial"/>
        </w:rPr>
        <w:tab/>
      </w:r>
      <w:r w:rsidRPr="00FA157F">
        <w:rPr>
          <w:rFonts w:ascii="Arial" w:hAnsi="Arial" w:cs="Arial"/>
        </w:rPr>
        <w:tab/>
      </w:r>
      <w:r w:rsidRPr="00FA157F">
        <w:rPr>
          <w:rFonts w:ascii="Arial" w:hAnsi="Arial" w:cs="Arial"/>
        </w:rPr>
        <w:tab/>
      </w:r>
    </w:p>
    <w:p w14:paraId="53A07502" w14:textId="77777777" w:rsidR="00C7768D" w:rsidRPr="00FA157F" w:rsidRDefault="00C7768D" w:rsidP="004D6772">
      <w:pPr>
        <w:spacing w:line="276" w:lineRule="auto"/>
        <w:jc w:val="both"/>
        <w:rPr>
          <w:rFonts w:ascii="Arial" w:hAnsi="Arial" w:cs="Arial"/>
        </w:rPr>
      </w:pPr>
      <w:r w:rsidRPr="00FA157F">
        <w:rPr>
          <w:rFonts w:ascii="Arial" w:hAnsi="Arial" w:cs="Arial"/>
        </w:rPr>
        <w:tab/>
        <w:t xml:space="preserve">………………….                                                           </w:t>
      </w:r>
      <w:r w:rsidRPr="00FA157F">
        <w:rPr>
          <w:rFonts w:ascii="Arial" w:hAnsi="Arial" w:cs="Arial"/>
        </w:rPr>
        <w:tab/>
      </w:r>
      <w:r w:rsidR="00CC70A2" w:rsidRPr="00FA157F">
        <w:rPr>
          <w:rFonts w:ascii="Arial" w:hAnsi="Arial" w:cs="Arial"/>
        </w:rPr>
        <w:tab/>
        <w:t xml:space="preserve"> </w:t>
      </w:r>
      <w:r w:rsidRPr="00FA157F">
        <w:rPr>
          <w:rFonts w:ascii="Arial" w:hAnsi="Arial" w:cs="Arial"/>
        </w:rPr>
        <w:t xml:space="preserve"> ………………….</w:t>
      </w:r>
      <w:r w:rsidR="004D6772" w:rsidRPr="00FA157F">
        <w:rPr>
          <w:rFonts w:ascii="Arial" w:hAnsi="Arial" w:cs="Arial"/>
        </w:rPr>
        <w:t xml:space="preserve">   </w:t>
      </w:r>
    </w:p>
    <w:p w14:paraId="4DB5AA7D" w14:textId="77777777" w:rsidR="00CE2D2F" w:rsidRPr="00FA157F" w:rsidRDefault="00CE2D2F" w:rsidP="000E1BD4">
      <w:pPr>
        <w:pStyle w:val="Nagwek7"/>
        <w:spacing w:before="0" w:after="0" w:line="276" w:lineRule="auto"/>
        <w:rPr>
          <w:rFonts w:ascii="Arial" w:hAnsi="Arial" w:cs="Arial"/>
          <w:i/>
          <w:sz w:val="20"/>
          <w:szCs w:val="20"/>
        </w:rPr>
      </w:pPr>
    </w:p>
    <w:p w14:paraId="4D5A524E" w14:textId="77777777" w:rsidR="00CD175E" w:rsidRDefault="00CD175E" w:rsidP="000E1BD4">
      <w:pPr>
        <w:pStyle w:val="Nagwek7"/>
        <w:spacing w:before="0" w:after="0" w:line="276" w:lineRule="auto"/>
        <w:rPr>
          <w:rFonts w:ascii="Arial" w:hAnsi="Arial" w:cs="Arial"/>
          <w:i/>
          <w:sz w:val="20"/>
          <w:szCs w:val="20"/>
        </w:rPr>
      </w:pPr>
    </w:p>
    <w:p w14:paraId="1D144C76" w14:textId="77777777" w:rsidR="00C7768D" w:rsidRPr="00FA157F" w:rsidRDefault="00C7768D" w:rsidP="000E1BD4">
      <w:pPr>
        <w:pStyle w:val="Nagwek7"/>
        <w:spacing w:before="0" w:after="0" w:line="276" w:lineRule="auto"/>
        <w:rPr>
          <w:rFonts w:ascii="Arial" w:hAnsi="Arial" w:cs="Arial"/>
          <w:i/>
          <w:sz w:val="20"/>
          <w:szCs w:val="20"/>
        </w:rPr>
      </w:pPr>
      <w:r w:rsidRPr="00FA157F">
        <w:rPr>
          <w:rFonts w:ascii="Arial" w:hAnsi="Arial" w:cs="Arial"/>
          <w:i/>
          <w:sz w:val="20"/>
          <w:szCs w:val="20"/>
        </w:rPr>
        <w:t>Uzgodniono pod względem finansowym</w:t>
      </w:r>
    </w:p>
    <w:p w14:paraId="2EC60157" w14:textId="77777777" w:rsidR="00C7768D" w:rsidRPr="00FA157F" w:rsidRDefault="00C7768D" w:rsidP="000E1BD4">
      <w:pPr>
        <w:spacing w:line="276" w:lineRule="auto"/>
        <w:rPr>
          <w:rFonts w:ascii="Arial" w:hAnsi="Arial" w:cs="Arial"/>
        </w:rPr>
      </w:pPr>
    </w:p>
    <w:p w14:paraId="7D2E4277" w14:textId="77777777" w:rsidR="00C7768D" w:rsidRPr="00FA157F" w:rsidRDefault="00C7768D" w:rsidP="000E1BD4">
      <w:pPr>
        <w:spacing w:line="276" w:lineRule="auto"/>
        <w:rPr>
          <w:rFonts w:ascii="Arial" w:hAnsi="Arial" w:cs="Arial"/>
        </w:rPr>
      </w:pPr>
      <w:r w:rsidRPr="00FA157F">
        <w:rPr>
          <w:rFonts w:ascii="Arial" w:hAnsi="Arial" w:cs="Arial"/>
        </w:rPr>
        <w:t>………………………………………………</w:t>
      </w:r>
    </w:p>
    <w:p w14:paraId="72B8C397" w14:textId="77777777" w:rsidR="00C7768D" w:rsidRPr="00FA157F" w:rsidRDefault="00C7768D" w:rsidP="000E1BD4">
      <w:pPr>
        <w:spacing w:line="276" w:lineRule="auto"/>
        <w:rPr>
          <w:rFonts w:ascii="Arial" w:hAnsi="Arial" w:cs="Arial"/>
        </w:rPr>
      </w:pPr>
    </w:p>
    <w:p w14:paraId="35347B81" w14:textId="77777777" w:rsidR="00842CB7" w:rsidRPr="00FA157F" w:rsidRDefault="00842CB7" w:rsidP="000E1BD4">
      <w:pPr>
        <w:spacing w:line="276" w:lineRule="auto"/>
        <w:rPr>
          <w:rFonts w:ascii="Arial" w:hAnsi="Arial" w:cs="Arial"/>
          <w:i/>
          <w:iCs/>
        </w:rPr>
      </w:pPr>
      <w:r w:rsidRPr="00FA157F">
        <w:rPr>
          <w:rFonts w:ascii="Arial" w:hAnsi="Arial" w:cs="Arial"/>
          <w:i/>
          <w:iCs/>
        </w:rPr>
        <w:t>Sprawdzono pod względem formalno-prawnym</w:t>
      </w:r>
    </w:p>
    <w:p w14:paraId="3972E33F" w14:textId="77777777" w:rsidR="00842CB7" w:rsidRPr="00FA157F" w:rsidRDefault="00842CB7" w:rsidP="000E1BD4">
      <w:pPr>
        <w:spacing w:line="276" w:lineRule="auto"/>
        <w:rPr>
          <w:rFonts w:ascii="Arial" w:hAnsi="Arial" w:cs="Arial"/>
          <w:b/>
        </w:rPr>
      </w:pPr>
    </w:p>
    <w:p w14:paraId="0784CA7F" w14:textId="77777777" w:rsidR="00842CB7" w:rsidRPr="00FA157F" w:rsidRDefault="00842CB7" w:rsidP="000E1BD4">
      <w:pPr>
        <w:spacing w:line="276" w:lineRule="auto"/>
        <w:ind w:left="4248" w:hanging="4248"/>
        <w:rPr>
          <w:rFonts w:ascii="Arial" w:hAnsi="Arial" w:cs="Arial"/>
        </w:rPr>
      </w:pPr>
      <w:r w:rsidRPr="00FA157F">
        <w:rPr>
          <w:rFonts w:ascii="Arial" w:hAnsi="Arial" w:cs="Arial"/>
        </w:rPr>
        <w:t>………………………………………………</w:t>
      </w:r>
    </w:p>
    <w:p w14:paraId="0C591F1D" w14:textId="77777777" w:rsidR="000E1BD4" w:rsidRPr="00FA157F" w:rsidRDefault="000E1BD4" w:rsidP="000E1BD4">
      <w:pPr>
        <w:spacing w:line="276" w:lineRule="auto"/>
        <w:rPr>
          <w:rFonts w:ascii="Arial" w:hAnsi="Arial" w:cs="Arial"/>
          <w:i/>
          <w:iCs/>
        </w:rPr>
      </w:pPr>
    </w:p>
    <w:p w14:paraId="520B5F1F" w14:textId="77777777" w:rsidR="00842CB7" w:rsidRPr="00FA157F" w:rsidRDefault="00842CB7" w:rsidP="000E1BD4">
      <w:pPr>
        <w:spacing w:line="276" w:lineRule="auto"/>
        <w:rPr>
          <w:rFonts w:ascii="Arial" w:hAnsi="Arial" w:cs="Arial"/>
          <w:i/>
          <w:iCs/>
        </w:rPr>
      </w:pPr>
      <w:r w:rsidRPr="00FA157F">
        <w:rPr>
          <w:rFonts w:ascii="Arial" w:hAnsi="Arial" w:cs="Arial"/>
          <w:i/>
          <w:iCs/>
        </w:rPr>
        <w:t>Sprawdzono pod względem przepisów OIN</w:t>
      </w:r>
    </w:p>
    <w:p w14:paraId="194CFBF6" w14:textId="77777777" w:rsidR="00842CB7" w:rsidRPr="00FA157F" w:rsidRDefault="00842CB7" w:rsidP="000E1BD4">
      <w:pPr>
        <w:spacing w:line="276" w:lineRule="auto"/>
        <w:rPr>
          <w:rFonts w:ascii="Arial" w:hAnsi="Arial" w:cs="Arial"/>
          <w:b/>
        </w:rPr>
      </w:pPr>
    </w:p>
    <w:p w14:paraId="396ABBB9" w14:textId="77777777" w:rsidR="00842CB7" w:rsidRPr="00FA157F" w:rsidRDefault="00842CB7" w:rsidP="000E1BD4">
      <w:pPr>
        <w:spacing w:line="276" w:lineRule="auto"/>
        <w:ind w:left="4248" w:hanging="4248"/>
        <w:rPr>
          <w:rFonts w:ascii="Arial" w:hAnsi="Arial" w:cs="Arial"/>
        </w:rPr>
      </w:pPr>
      <w:r w:rsidRPr="00FA157F">
        <w:rPr>
          <w:rFonts w:ascii="Arial" w:hAnsi="Arial" w:cs="Arial"/>
        </w:rPr>
        <w:t>………………………………………………</w:t>
      </w:r>
    </w:p>
    <w:p w14:paraId="4EB07A41" w14:textId="77777777" w:rsidR="000E1BD4" w:rsidRPr="00FA157F" w:rsidRDefault="000E1BD4" w:rsidP="000E1BD4">
      <w:pPr>
        <w:spacing w:line="276" w:lineRule="auto"/>
        <w:rPr>
          <w:rFonts w:ascii="Arial" w:hAnsi="Arial" w:cs="Arial"/>
          <w:i/>
          <w:iCs/>
        </w:rPr>
      </w:pPr>
    </w:p>
    <w:p w14:paraId="634EE57B" w14:textId="77777777" w:rsidR="00842CB7" w:rsidRPr="00FA157F" w:rsidRDefault="00842CB7" w:rsidP="000E1BD4">
      <w:pPr>
        <w:spacing w:line="276" w:lineRule="auto"/>
        <w:rPr>
          <w:rFonts w:ascii="Arial" w:hAnsi="Arial" w:cs="Arial"/>
        </w:rPr>
      </w:pPr>
      <w:r w:rsidRPr="00FA157F">
        <w:rPr>
          <w:rFonts w:ascii="Arial" w:hAnsi="Arial" w:cs="Arial"/>
          <w:i/>
          <w:iCs/>
        </w:rPr>
        <w:t>Sprawdzono pod względem merytorycznym</w:t>
      </w:r>
    </w:p>
    <w:p w14:paraId="64C67FAA" w14:textId="77777777" w:rsidR="00C7768D" w:rsidRPr="00FA157F" w:rsidRDefault="00C7768D" w:rsidP="000E1BD4">
      <w:pPr>
        <w:spacing w:line="276" w:lineRule="auto"/>
        <w:rPr>
          <w:rFonts w:ascii="Arial" w:hAnsi="Arial" w:cs="Arial"/>
          <w:b/>
        </w:rPr>
      </w:pPr>
    </w:p>
    <w:p w14:paraId="2E1C90C0" w14:textId="77777777" w:rsidR="00C7768D" w:rsidRPr="00FA157F" w:rsidRDefault="00C7768D" w:rsidP="000E1BD4">
      <w:pPr>
        <w:spacing w:line="276" w:lineRule="auto"/>
        <w:ind w:left="4248" w:hanging="4248"/>
        <w:rPr>
          <w:rFonts w:ascii="Arial" w:hAnsi="Arial" w:cs="Arial"/>
        </w:rPr>
      </w:pPr>
      <w:r w:rsidRPr="00FA157F">
        <w:rPr>
          <w:rFonts w:ascii="Arial" w:hAnsi="Arial" w:cs="Arial"/>
        </w:rPr>
        <w:t>………………………………………………</w:t>
      </w:r>
    </w:p>
    <w:p w14:paraId="18E9D01F" w14:textId="77777777" w:rsidR="00EB578E" w:rsidRPr="00FA157F" w:rsidRDefault="00EB578E" w:rsidP="000E1BD4">
      <w:pPr>
        <w:spacing w:line="276" w:lineRule="auto"/>
        <w:rPr>
          <w:rFonts w:ascii="Arial" w:hAnsi="Arial" w:cs="Arial"/>
          <w:i/>
          <w:iCs/>
        </w:rPr>
      </w:pPr>
    </w:p>
    <w:p w14:paraId="5CE1FBD8" w14:textId="77777777" w:rsidR="00EB578E" w:rsidRPr="00FA157F" w:rsidRDefault="00EB578E" w:rsidP="000E1BD4">
      <w:pPr>
        <w:spacing w:line="276" w:lineRule="auto"/>
        <w:rPr>
          <w:rFonts w:ascii="Arial" w:hAnsi="Arial" w:cs="Arial"/>
        </w:rPr>
      </w:pPr>
      <w:r w:rsidRPr="00FA157F">
        <w:rPr>
          <w:rFonts w:ascii="Arial" w:hAnsi="Arial" w:cs="Arial"/>
          <w:i/>
          <w:iCs/>
        </w:rPr>
        <w:t xml:space="preserve">Sprawdzono pod względem </w:t>
      </w:r>
      <w:r w:rsidR="00842CB7" w:rsidRPr="00FA157F">
        <w:rPr>
          <w:rFonts w:ascii="Arial" w:hAnsi="Arial" w:cs="Arial"/>
          <w:i/>
          <w:iCs/>
        </w:rPr>
        <w:t>formalno-proceduralnym</w:t>
      </w:r>
    </w:p>
    <w:p w14:paraId="64876B5A" w14:textId="77777777" w:rsidR="00EB578E" w:rsidRPr="00FA157F" w:rsidRDefault="00EB578E" w:rsidP="000E1BD4">
      <w:pPr>
        <w:spacing w:line="276" w:lineRule="auto"/>
        <w:rPr>
          <w:rFonts w:ascii="Arial" w:hAnsi="Arial" w:cs="Arial"/>
        </w:rPr>
      </w:pPr>
    </w:p>
    <w:p w14:paraId="3A2E4C63" w14:textId="77777777" w:rsidR="00350E52" w:rsidRPr="00011874" w:rsidRDefault="00EB578E" w:rsidP="000E1BD4">
      <w:pPr>
        <w:spacing w:line="276" w:lineRule="auto"/>
        <w:ind w:left="4248" w:hanging="4248"/>
        <w:rPr>
          <w:rFonts w:ascii="Arial" w:hAnsi="Arial" w:cs="Arial"/>
        </w:rPr>
      </w:pPr>
      <w:r w:rsidRPr="00FA157F">
        <w:rPr>
          <w:rFonts w:ascii="Arial" w:hAnsi="Arial" w:cs="Arial"/>
        </w:rPr>
        <w:t>………………………………………………</w:t>
      </w:r>
      <w:r w:rsidRPr="00011874">
        <w:rPr>
          <w:rFonts w:ascii="Arial" w:hAnsi="Arial" w:cs="Arial"/>
        </w:rPr>
        <w:t xml:space="preserve"> </w:t>
      </w:r>
    </w:p>
    <w:sectPr w:rsidR="00350E52" w:rsidRPr="00011874" w:rsidSect="00CA7FF6">
      <w:headerReference w:type="even" r:id="rId10"/>
      <w:headerReference w:type="default" r:id="rId11"/>
      <w:footerReference w:type="even" r:id="rId12"/>
      <w:footerReference w:type="default" r:id="rId13"/>
      <w:headerReference w:type="first" r:id="rId14"/>
      <w:footerReference w:type="first" r:id="rId15"/>
      <w:pgSz w:w="11906" w:h="16838"/>
      <w:pgMar w:top="1418" w:right="1418" w:bottom="1418" w:left="1418" w:header="709" w:footer="709"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77A75B" w14:textId="77777777" w:rsidR="00DA7799" w:rsidRDefault="00DA7799">
      <w:r>
        <w:separator/>
      </w:r>
    </w:p>
  </w:endnote>
  <w:endnote w:type="continuationSeparator" w:id="0">
    <w:p w14:paraId="5CFE1C0F" w14:textId="77777777" w:rsidR="00DA7799" w:rsidRDefault="00DA7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AFE905" w14:textId="77777777" w:rsidR="00AF16D6" w:rsidRDefault="00AF16D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9296015"/>
      <w:docPartObj>
        <w:docPartGallery w:val="Page Numbers (Bottom of Page)"/>
        <w:docPartUnique/>
      </w:docPartObj>
    </w:sdtPr>
    <w:sdtEndPr>
      <w:rPr>
        <w:rFonts w:asciiTheme="minorHAnsi" w:hAnsiTheme="minorHAnsi"/>
        <w:sz w:val="22"/>
        <w:szCs w:val="22"/>
      </w:rPr>
    </w:sdtEndPr>
    <w:sdtContent>
      <w:p w14:paraId="154F4C1B" w14:textId="237D1AE8" w:rsidR="001222E7" w:rsidRPr="00CA7FF6" w:rsidRDefault="001222E7">
        <w:pPr>
          <w:pStyle w:val="Stopka"/>
          <w:jc w:val="center"/>
          <w:rPr>
            <w:rFonts w:asciiTheme="minorHAnsi" w:hAnsiTheme="minorHAnsi"/>
            <w:sz w:val="22"/>
            <w:szCs w:val="22"/>
          </w:rPr>
        </w:pPr>
        <w:r w:rsidRPr="00CA7FF6">
          <w:rPr>
            <w:rFonts w:asciiTheme="minorHAnsi" w:hAnsiTheme="minorHAnsi"/>
            <w:sz w:val="22"/>
            <w:szCs w:val="22"/>
          </w:rPr>
          <w:fldChar w:fldCharType="begin"/>
        </w:r>
        <w:r w:rsidRPr="00CA7FF6">
          <w:rPr>
            <w:rFonts w:asciiTheme="minorHAnsi" w:hAnsiTheme="minorHAnsi"/>
            <w:sz w:val="22"/>
            <w:szCs w:val="22"/>
          </w:rPr>
          <w:instrText>PAGE   \* MERGEFORMAT</w:instrText>
        </w:r>
        <w:r w:rsidRPr="00CA7FF6">
          <w:rPr>
            <w:rFonts w:asciiTheme="minorHAnsi" w:hAnsiTheme="minorHAnsi"/>
            <w:sz w:val="22"/>
            <w:szCs w:val="22"/>
          </w:rPr>
          <w:fldChar w:fldCharType="separate"/>
        </w:r>
        <w:r w:rsidR="00A42715">
          <w:rPr>
            <w:rFonts w:asciiTheme="minorHAnsi" w:hAnsiTheme="minorHAnsi"/>
            <w:noProof/>
            <w:sz w:val="22"/>
            <w:szCs w:val="22"/>
          </w:rPr>
          <w:t>13</w:t>
        </w:r>
        <w:r w:rsidRPr="00CA7FF6">
          <w:rPr>
            <w:rFonts w:asciiTheme="minorHAnsi" w:hAnsiTheme="minorHAnsi"/>
            <w:sz w:val="22"/>
            <w:szCs w:val="22"/>
          </w:rPr>
          <w:fldChar w:fldCharType="end"/>
        </w:r>
      </w:p>
    </w:sdtContent>
  </w:sdt>
  <w:p w14:paraId="1E27725D" w14:textId="77777777" w:rsidR="001222E7" w:rsidRDefault="001222E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63E93" w14:textId="77777777" w:rsidR="00AF16D6" w:rsidRDefault="00AF16D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60618E" w14:textId="77777777" w:rsidR="00DA7799" w:rsidRDefault="00DA7799">
      <w:r>
        <w:separator/>
      </w:r>
    </w:p>
  </w:footnote>
  <w:footnote w:type="continuationSeparator" w:id="0">
    <w:p w14:paraId="061BCF03" w14:textId="77777777" w:rsidR="00DA7799" w:rsidRDefault="00DA77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9D58C" w14:textId="77777777" w:rsidR="00AF16D6" w:rsidRDefault="00AF16D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508DF" w14:textId="77777777" w:rsidR="00AF16D6" w:rsidRDefault="00AF16D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352EE" w14:textId="77777777" w:rsidR="00AF16D6" w:rsidRDefault="00AF16D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85A62"/>
    <w:multiLevelType w:val="hybridMultilevel"/>
    <w:tmpl w:val="557E4B8A"/>
    <w:lvl w:ilvl="0" w:tplc="3016014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0B8526A"/>
    <w:multiLevelType w:val="hybridMultilevel"/>
    <w:tmpl w:val="CCE2B7D8"/>
    <w:lvl w:ilvl="0" w:tplc="04150019">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 w15:restartNumberingAfterBreak="0">
    <w:nsid w:val="02871EB1"/>
    <w:multiLevelType w:val="hybridMultilevel"/>
    <w:tmpl w:val="58FC4AD8"/>
    <w:lvl w:ilvl="0" w:tplc="D506F426">
      <w:start w:val="1"/>
      <w:numFmt w:val="decimal"/>
      <w:lvlText w:val="%1)"/>
      <w:lvlJc w:val="left"/>
      <w:pPr>
        <w:ind w:left="1070" w:hanging="360"/>
      </w:pPr>
      <w:rPr>
        <w:rFonts w:ascii="Arial" w:eastAsia="Times New Roman"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3D24DD7"/>
    <w:multiLevelType w:val="hybridMultilevel"/>
    <w:tmpl w:val="71C86FBE"/>
    <w:lvl w:ilvl="0" w:tplc="201AC9D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05BD5CCA"/>
    <w:multiLevelType w:val="hybridMultilevel"/>
    <w:tmpl w:val="EE08559C"/>
    <w:lvl w:ilvl="0" w:tplc="134E15E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05C46D70"/>
    <w:multiLevelType w:val="hybridMultilevel"/>
    <w:tmpl w:val="0C882786"/>
    <w:lvl w:ilvl="0" w:tplc="BEDC8D8E">
      <w:start w:val="1"/>
      <w:numFmt w:val="decimal"/>
      <w:lvlText w:val="%1)"/>
      <w:lvlJc w:val="left"/>
      <w:pPr>
        <w:ind w:left="1080" w:hanging="360"/>
      </w:pPr>
      <w:rPr>
        <w:rFonts w:ascii="Arial" w:hAnsi="Arial" w:cs="Arial" w:hint="default"/>
        <w:b w:val="0"/>
        <w:i w:val="0"/>
        <w:color w:val="00000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8D9130F"/>
    <w:multiLevelType w:val="hybridMultilevel"/>
    <w:tmpl w:val="005E94C6"/>
    <w:lvl w:ilvl="0" w:tplc="FB044F34">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 w15:restartNumberingAfterBreak="0">
    <w:nsid w:val="0AFB6266"/>
    <w:multiLevelType w:val="hybridMultilevel"/>
    <w:tmpl w:val="58761CE6"/>
    <w:lvl w:ilvl="0" w:tplc="8AEC145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CEF6F56"/>
    <w:multiLevelType w:val="hybridMultilevel"/>
    <w:tmpl w:val="476672B4"/>
    <w:lvl w:ilvl="0" w:tplc="04150011">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FEE43056">
      <w:start w:val="1"/>
      <w:numFmt w:val="decimal"/>
      <w:lvlText w:val="%3."/>
      <w:lvlJc w:val="left"/>
      <w:pPr>
        <w:ind w:left="2340" w:hanging="360"/>
      </w:pPr>
      <w:rPr>
        <w:rFonts w:hint="default"/>
        <w:b w:val="0"/>
      </w:rPr>
    </w:lvl>
    <w:lvl w:ilvl="3" w:tplc="04B6FDCC">
      <w:start w:val="1"/>
      <w:numFmt w:val="upperLetter"/>
      <w:lvlText w:val="%4)"/>
      <w:lvlJc w:val="left"/>
      <w:pPr>
        <w:ind w:left="3054"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0315EF5"/>
    <w:multiLevelType w:val="hybridMultilevel"/>
    <w:tmpl w:val="7C92611C"/>
    <w:lvl w:ilvl="0" w:tplc="D51291F6">
      <w:start w:val="1"/>
      <w:numFmt w:val="decimal"/>
      <w:lvlText w:val="%1)"/>
      <w:lvlJc w:val="left"/>
      <w:pPr>
        <w:ind w:left="1390" w:hanging="360"/>
      </w:pPr>
      <w:rPr>
        <w:rFonts w:ascii="Arial" w:eastAsia="Times New Roman" w:hAnsi="Arial" w:cs="Arial" w:hint="default"/>
      </w:rPr>
    </w:lvl>
    <w:lvl w:ilvl="1" w:tplc="04150019" w:tentative="1">
      <w:start w:val="1"/>
      <w:numFmt w:val="lowerLetter"/>
      <w:lvlText w:val="%2."/>
      <w:lvlJc w:val="left"/>
      <w:pPr>
        <w:ind w:left="2110" w:hanging="360"/>
      </w:pPr>
    </w:lvl>
    <w:lvl w:ilvl="2" w:tplc="0415001B" w:tentative="1">
      <w:start w:val="1"/>
      <w:numFmt w:val="lowerRoman"/>
      <w:lvlText w:val="%3."/>
      <w:lvlJc w:val="right"/>
      <w:pPr>
        <w:ind w:left="2830" w:hanging="180"/>
      </w:pPr>
    </w:lvl>
    <w:lvl w:ilvl="3" w:tplc="0415000F" w:tentative="1">
      <w:start w:val="1"/>
      <w:numFmt w:val="decimal"/>
      <w:lvlText w:val="%4."/>
      <w:lvlJc w:val="left"/>
      <w:pPr>
        <w:ind w:left="3550" w:hanging="360"/>
      </w:pPr>
    </w:lvl>
    <w:lvl w:ilvl="4" w:tplc="04150019" w:tentative="1">
      <w:start w:val="1"/>
      <w:numFmt w:val="lowerLetter"/>
      <w:lvlText w:val="%5."/>
      <w:lvlJc w:val="left"/>
      <w:pPr>
        <w:ind w:left="4270" w:hanging="360"/>
      </w:pPr>
    </w:lvl>
    <w:lvl w:ilvl="5" w:tplc="0415001B" w:tentative="1">
      <w:start w:val="1"/>
      <w:numFmt w:val="lowerRoman"/>
      <w:lvlText w:val="%6."/>
      <w:lvlJc w:val="right"/>
      <w:pPr>
        <w:ind w:left="4990" w:hanging="180"/>
      </w:pPr>
    </w:lvl>
    <w:lvl w:ilvl="6" w:tplc="0415000F" w:tentative="1">
      <w:start w:val="1"/>
      <w:numFmt w:val="decimal"/>
      <w:lvlText w:val="%7."/>
      <w:lvlJc w:val="left"/>
      <w:pPr>
        <w:ind w:left="5710" w:hanging="360"/>
      </w:pPr>
    </w:lvl>
    <w:lvl w:ilvl="7" w:tplc="04150019" w:tentative="1">
      <w:start w:val="1"/>
      <w:numFmt w:val="lowerLetter"/>
      <w:lvlText w:val="%8."/>
      <w:lvlJc w:val="left"/>
      <w:pPr>
        <w:ind w:left="6430" w:hanging="360"/>
      </w:pPr>
    </w:lvl>
    <w:lvl w:ilvl="8" w:tplc="0415001B" w:tentative="1">
      <w:start w:val="1"/>
      <w:numFmt w:val="lowerRoman"/>
      <w:lvlText w:val="%9."/>
      <w:lvlJc w:val="right"/>
      <w:pPr>
        <w:ind w:left="7150" w:hanging="180"/>
      </w:pPr>
    </w:lvl>
  </w:abstractNum>
  <w:abstractNum w:abstractNumId="10" w15:restartNumberingAfterBreak="0">
    <w:nsid w:val="108E5CD7"/>
    <w:multiLevelType w:val="hybridMultilevel"/>
    <w:tmpl w:val="2140D58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4C3B21"/>
    <w:multiLevelType w:val="hybridMultilevel"/>
    <w:tmpl w:val="6F6855BE"/>
    <w:lvl w:ilvl="0" w:tplc="4F6EB410">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2" w15:restartNumberingAfterBreak="0">
    <w:nsid w:val="14331031"/>
    <w:multiLevelType w:val="hybridMultilevel"/>
    <w:tmpl w:val="6D6C5D44"/>
    <w:lvl w:ilvl="0" w:tplc="58F054BA">
      <w:start w:val="1"/>
      <w:numFmt w:val="decimal"/>
      <w:lvlText w:val="%1)"/>
      <w:lvlJc w:val="left"/>
      <w:pPr>
        <w:ind w:left="786" w:hanging="360"/>
      </w:pPr>
      <w:rPr>
        <w:rFonts w:ascii="Arial" w:hAnsi="Arial" w:hint="default"/>
        <w:b w:val="0"/>
        <w:i w:val="0"/>
        <w:sz w:val="20"/>
        <w:szCs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3" w15:restartNumberingAfterBreak="0">
    <w:nsid w:val="16393CA0"/>
    <w:multiLevelType w:val="hybridMultilevel"/>
    <w:tmpl w:val="1B9C991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70C67E7"/>
    <w:multiLevelType w:val="hybridMultilevel"/>
    <w:tmpl w:val="9DFC4C2C"/>
    <w:lvl w:ilvl="0" w:tplc="7A8CBE50">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5" w15:restartNumberingAfterBreak="0">
    <w:nsid w:val="17892397"/>
    <w:multiLevelType w:val="hybridMultilevel"/>
    <w:tmpl w:val="6B96B8EA"/>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8A4C14E2">
      <w:start w:val="1"/>
      <w:numFmt w:val="decimal"/>
      <w:lvlText w:val="%3)"/>
      <w:lvlJc w:val="left"/>
      <w:pPr>
        <w:ind w:left="3060" w:hanging="360"/>
      </w:pPr>
      <w:rPr>
        <w:rFonts w:hint="default"/>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1F9126B4"/>
    <w:multiLevelType w:val="hybridMultilevel"/>
    <w:tmpl w:val="267EFD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313AD5"/>
    <w:multiLevelType w:val="hybridMultilevel"/>
    <w:tmpl w:val="70E8E294"/>
    <w:lvl w:ilvl="0" w:tplc="C9CA0290">
      <w:start w:val="1"/>
      <w:numFmt w:val="decimal"/>
      <w:lvlText w:val="%1)"/>
      <w:lvlJc w:val="left"/>
      <w:pPr>
        <w:ind w:left="645" w:hanging="360"/>
      </w:pPr>
      <w:rPr>
        <w:rFonts w:ascii="Arial" w:hAnsi="Arial" w:hint="default"/>
        <w:b w:val="0"/>
        <w:i w:val="0"/>
        <w:color w:val="auto"/>
        <w:sz w:val="20"/>
        <w:szCs w:val="20"/>
      </w:rPr>
    </w:lvl>
    <w:lvl w:ilvl="1" w:tplc="04150003">
      <w:start w:val="1"/>
      <w:numFmt w:val="bullet"/>
      <w:lvlText w:val="o"/>
      <w:lvlJc w:val="left"/>
      <w:pPr>
        <w:ind w:left="1234" w:hanging="360"/>
      </w:pPr>
      <w:rPr>
        <w:rFonts w:ascii="Courier New" w:hAnsi="Courier New" w:cs="Courier New" w:hint="default"/>
      </w:rPr>
    </w:lvl>
    <w:lvl w:ilvl="2" w:tplc="04150005">
      <w:start w:val="1"/>
      <w:numFmt w:val="bullet"/>
      <w:lvlText w:val=""/>
      <w:lvlJc w:val="left"/>
      <w:pPr>
        <w:ind w:left="1954" w:hanging="360"/>
      </w:pPr>
      <w:rPr>
        <w:rFonts w:ascii="Wingdings" w:hAnsi="Wingdings" w:hint="default"/>
      </w:rPr>
    </w:lvl>
    <w:lvl w:ilvl="3" w:tplc="04150001">
      <w:start w:val="1"/>
      <w:numFmt w:val="bullet"/>
      <w:lvlText w:val=""/>
      <w:lvlJc w:val="left"/>
      <w:pPr>
        <w:ind w:left="2674" w:hanging="360"/>
      </w:pPr>
      <w:rPr>
        <w:rFonts w:ascii="Symbol" w:hAnsi="Symbol" w:hint="default"/>
      </w:rPr>
    </w:lvl>
    <w:lvl w:ilvl="4" w:tplc="04150003">
      <w:start w:val="1"/>
      <w:numFmt w:val="bullet"/>
      <w:lvlText w:val="o"/>
      <w:lvlJc w:val="left"/>
      <w:pPr>
        <w:ind w:left="3394" w:hanging="360"/>
      </w:pPr>
      <w:rPr>
        <w:rFonts w:ascii="Courier New" w:hAnsi="Courier New" w:cs="Courier New" w:hint="default"/>
      </w:rPr>
    </w:lvl>
    <w:lvl w:ilvl="5" w:tplc="04150005">
      <w:start w:val="1"/>
      <w:numFmt w:val="bullet"/>
      <w:lvlText w:val=""/>
      <w:lvlJc w:val="left"/>
      <w:pPr>
        <w:ind w:left="4114" w:hanging="360"/>
      </w:pPr>
      <w:rPr>
        <w:rFonts w:ascii="Wingdings" w:hAnsi="Wingdings" w:hint="default"/>
      </w:rPr>
    </w:lvl>
    <w:lvl w:ilvl="6" w:tplc="04150001">
      <w:start w:val="1"/>
      <w:numFmt w:val="bullet"/>
      <w:lvlText w:val=""/>
      <w:lvlJc w:val="left"/>
      <w:pPr>
        <w:ind w:left="4834" w:hanging="360"/>
      </w:pPr>
      <w:rPr>
        <w:rFonts w:ascii="Symbol" w:hAnsi="Symbol" w:hint="default"/>
      </w:rPr>
    </w:lvl>
    <w:lvl w:ilvl="7" w:tplc="04150003">
      <w:start w:val="1"/>
      <w:numFmt w:val="bullet"/>
      <w:lvlText w:val="o"/>
      <w:lvlJc w:val="left"/>
      <w:pPr>
        <w:ind w:left="5554" w:hanging="360"/>
      </w:pPr>
      <w:rPr>
        <w:rFonts w:ascii="Courier New" w:hAnsi="Courier New" w:cs="Courier New" w:hint="default"/>
      </w:rPr>
    </w:lvl>
    <w:lvl w:ilvl="8" w:tplc="04150005">
      <w:start w:val="1"/>
      <w:numFmt w:val="bullet"/>
      <w:lvlText w:val=""/>
      <w:lvlJc w:val="left"/>
      <w:pPr>
        <w:ind w:left="6274" w:hanging="360"/>
      </w:pPr>
      <w:rPr>
        <w:rFonts w:ascii="Wingdings" w:hAnsi="Wingdings" w:hint="default"/>
      </w:rPr>
    </w:lvl>
  </w:abstractNum>
  <w:abstractNum w:abstractNumId="18" w15:restartNumberingAfterBreak="0">
    <w:nsid w:val="29F4236A"/>
    <w:multiLevelType w:val="hybridMultilevel"/>
    <w:tmpl w:val="D70450FA"/>
    <w:lvl w:ilvl="0" w:tplc="DF7669F8">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AE371C9"/>
    <w:multiLevelType w:val="hybridMultilevel"/>
    <w:tmpl w:val="ADD07B0E"/>
    <w:lvl w:ilvl="0" w:tplc="06D68DFE">
      <w:start w:val="1"/>
      <w:numFmt w:val="decimal"/>
      <w:lvlText w:val="%1."/>
      <w:lvlJc w:val="left"/>
      <w:pPr>
        <w:tabs>
          <w:tab w:val="num" w:pos="397"/>
        </w:tabs>
        <w:ind w:left="397" w:hanging="397"/>
      </w:pPr>
      <w:rPr>
        <w:rFonts w:hint="default"/>
      </w:rPr>
    </w:lvl>
    <w:lvl w:ilvl="1" w:tplc="2C46097E">
      <w:start w:val="1"/>
      <w:numFmt w:val="decimal"/>
      <w:lvlText w:val="%2)"/>
      <w:lvlJc w:val="left"/>
      <w:pPr>
        <w:tabs>
          <w:tab w:val="num" w:pos="908"/>
        </w:tabs>
        <w:ind w:left="908" w:hanging="340"/>
      </w:pPr>
      <w:rPr>
        <w:rFonts w:hint="default"/>
        <w:b w:val="0"/>
        <w:i w:val="0"/>
        <w:color w:val="000000"/>
        <w:sz w:val="20"/>
        <w:szCs w:val="20"/>
      </w:rPr>
    </w:lvl>
    <w:lvl w:ilvl="2" w:tplc="926CC4B8">
      <w:start w:val="3"/>
      <w:numFmt w:val="decimal"/>
      <w:lvlText w:val="%3"/>
      <w:lvlJc w:val="left"/>
      <w:pPr>
        <w:ind w:left="2340" w:hanging="360"/>
      </w:pPr>
      <w:rPr>
        <w:rFonts w:hint="default"/>
      </w:rPr>
    </w:lvl>
    <w:lvl w:ilvl="3" w:tplc="FFFFFFFF">
      <w:start w:val="1"/>
      <w:numFmt w:val="decimal"/>
      <w:lvlText w:val="%4."/>
      <w:lvlJc w:val="left"/>
      <w:pPr>
        <w:tabs>
          <w:tab w:val="num" w:pos="794"/>
        </w:tabs>
        <w:ind w:left="794" w:hanging="397"/>
      </w:pPr>
      <w:rPr>
        <w:rFonts w:ascii="Arial" w:hAnsi="Arial" w:cs="Arial" w:hint="default"/>
        <w:b w:val="0"/>
        <w:i w:val="0"/>
        <w:color w:val="auto"/>
        <w:sz w:val="24"/>
      </w:rPr>
    </w:lvl>
    <w:lvl w:ilvl="4" w:tplc="5F52443C">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DA70E79"/>
    <w:multiLevelType w:val="hybridMultilevel"/>
    <w:tmpl w:val="F6EAF982"/>
    <w:lvl w:ilvl="0" w:tplc="A3741BAC">
      <w:start w:val="1"/>
      <w:numFmt w:val="decimal"/>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DEB5C7D"/>
    <w:multiLevelType w:val="hybridMultilevel"/>
    <w:tmpl w:val="E1006184"/>
    <w:lvl w:ilvl="0" w:tplc="04150019">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2" w15:restartNumberingAfterBreak="0">
    <w:nsid w:val="2EAB0253"/>
    <w:multiLevelType w:val="hybridMultilevel"/>
    <w:tmpl w:val="A9DA84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AD643F"/>
    <w:multiLevelType w:val="hybridMultilevel"/>
    <w:tmpl w:val="6A78ED28"/>
    <w:lvl w:ilvl="0" w:tplc="8EAE41B6">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4" w15:restartNumberingAfterBreak="0">
    <w:nsid w:val="30E16CFF"/>
    <w:multiLevelType w:val="hybridMultilevel"/>
    <w:tmpl w:val="992C9C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3E6FE7"/>
    <w:multiLevelType w:val="hybridMultilevel"/>
    <w:tmpl w:val="64DA56E4"/>
    <w:lvl w:ilvl="0" w:tplc="92AC3B7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3C060301"/>
    <w:multiLevelType w:val="hybridMultilevel"/>
    <w:tmpl w:val="ED9ADCCC"/>
    <w:lvl w:ilvl="0" w:tplc="1E32BEA4">
      <w:start w:val="1"/>
      <w:numFmt w:val="decimal"/>
      <w:lvlText w:val="%1."/>
      <w:lvlJc w:val="left"/>
      <w:pPr>
        <w:tabs>
          <w:tab w:val="num" w:pos="720"/>
        </w:tabs>
        <w:ind w:left="720" w:hanging="360"/>
      </w:pPr>
      <w:rPr>
        <w:rFonts w:ascii="Arial" w:hAnsi="Arial" w:cs="Arial" w:hint="default"/>
        <w:b w:val="0"/>
        <w:i w:val="0"/>
        <w:color w:val="auto"/>
        <w:sz w:val="20"/>
        <w:szCs w:val="20"/>
      </w:rPr>
    </w:lvl>
    <w:lvl w:ilvl="1" w:tplc="04150019">
      <w:start w:val="1"/>
      <w:numFmt w:val="decimal"/>
      <w:lvlText w:val="%2."/>
      <w:lvlJc w:val="left"/>
      <w:pPr>
        <w:tabs>
          <w:tab w:val="num" w:pos="502"/>
        </w:tabs>
        <w:ind w:left="502" w:hanging="360"/>
      </w:pPr>
    </w:lvl>
    <w:lvl w:ilvl="2" w:tplc="0415001B">
      <w:start w:val="1"/>
      <w:numFmt w:val="decimal"/>
      <w:lvlText w:val="%3."/>
      <w:lvlJc w:val="left"/>
      <w:pPr>
        <w:tabs>
          <w:tab w:val="num" w:pos="502"/>
        </w:tabs>
        <w:ind w:left="502"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3D8A1D42"/>
    <w:multiLevelType w:val="hybridMultilevel"/>
    <w:tmpl w:val="53240966"/>
    <w:lvl w:ilvl="0" w:tplc="04150019">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8" w15:restartNumberingAfterBreak="0">
    <w:nsid w:val="3DD268B3"/>
    <w:multiLevelType w:val="hybridMultilevel"/>
    <w:tmpl w:val="3A6A8456"/>
    <w:lvl w:ilvl="0" w:tplc="75884F32">
      <w:start w:val="1"/>
      <w:numFmt w:val="decimal"/>
      <w:lvlText w:val="%1)"/>
      <w:lvlJc w:val="left"/>
      <w:pPr>
        <w:ind w:left="1357" w:hanging="360"/>
      </w:pPr>
      <w:rPr>
        <w:rFonts w:ascii="Arial" w:eastAsia="Times New Roman" w:hAnsi="Arial" w:cs="Arial" w:hint="default"/>
      </w:rPr>
    </w:lvl>
    <w:lvl w:ilvl="1" w:tplc="04150019" w:tentative="1">
      <w:start w:val="1"/>
      <w:numFmt w:val="lowerLetter"/>
      <w:lvlText w:val="%2."/>
      <w:lvlJc w:val="left"/>
      <w:pPr>
        <w:ind w:left="2077" w:hanging="360"/>
      </w:pPr>
    </w:lvl>
    <w:lvl w:ilvl="2" w:tplc="0415001B" w:tentative="1">
      <w:start w:val="1"/>
      <w:numFmt w:val="lowerRoman"/>
      <w:lvlText w:val="%3."/>
      <w:lvlJc w:val="right"/>
      <w:pPr>
        <w:ind w:left="2797" w:hanging="180"/>
      </w:pPr>
    </w:lvl>
    <w:lvl w:ilvl="3" w:tplc="0415000F" w:tentative="1">
      <w:start w:val="1"/>
      <w:numFmt w:val="decimal"/>
      <w:lvlText w:val="%4."/>
      <w:lvlJc w:val="left"/>
      <w:pPr>
        <w:ind w:left="3517" w:hanging="360"/>
      </w:pPr>
    </w:lvl>
    <w:lvl w:ilvl="4" w:tplc="04150019" w:tentative="1">
      <w:start w:val="1"/>
      <w:numFmt w:val="lowerLetter"/>
      <w:lvlText w:val="%5."/>
      <w:lvlJc w:val="left"/>
      <w:pPr>
        <w:ind w:left="4237" w:hanging="360"/>
      </w:pPr>
    </w:lvl>
    <w:lvl w:ilvl="5" w:tplc="0415001B" w:tentative="1">
      <w:start w:val="1"/>
      <w:numFmt w:val="lowerRoman"/>
      <w:lvlText w:val="%6."/>
      <w:lvlJc w:val="right"/>
      <w:pPr>
        <w:ind w:left="4957" w:hanging="180"/>
      </w:pPr>
    </w:lvl>
    <w:lvl w:ilvl="6" w:tplc="0415000F" w:tentative="1">
      <w:start w:val="1"/>
      <w:numFmt w:val="decimal"/>
      <w:lvlText w:val="%7."/>
      <w:lvlJc w:val="left"/>
      <w:pPr>
        <w:ind w:left="5677" w:hanging="360"/>
      </w:pPr>
    </w:lvl>
    <w:lvl w:ilvl="7" w:tplc="04150019" w:tentative="1">
      <w:start w:val="1"/>
      <w:numFmt w:val="lowerLetter"/>
      <w:lvlText w:val="%8."/>
      <w:lvlJc w:val="left"/>
      <w:pPr>
        <w:ind w:left="6397" w:hanging="360"/>
      </w:pPr>
    </w:lvl>
    <w:lvl w:ilvl="8" w:tplc="0415001B" w:tentative="1">
      <w:start w:val="1"/>
      <w:numFmt w:val="lowerRoman"/>
      <w:lvlText w:val="%9."/>
      <w:lvlJc w:val="right"/>
      <w:pPr>
        <w:ind w:left="7117" w:hanging="180"/>
      </w:pPr>
    </w:lvl>
  </w:abstractNum>
  <w:abstractNum w:abstractNumId="29" w15:restartNumberingAfterBreak="0">
    <w:nsid w:val="3F210BA0"/>
    <w:multiLevelType w:val="hybridMultilevel"/>
    <w:tmpl w:val="58A65EC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16323A3"/>
    <w:multiLevelType w:val="hybridMultilevel"/>
    <w:tmpl w:val="C7C66CCA"/>
    <w:lvl w:ilvl="0" w:tplc="04150019">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1" w15:restartNumberingAfterBreak="0">
    <w:nsid w:val="429E723D"/>
    <w:multiLevelType w:val="hybridMultilevel"/>
    <w:tmpl w:val="D5BE7CA6"/>
    <w:lvl w:ilvl="0" w:tplc="68E0D0C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3084366"/>
    <w:multiLevelType w:val="hybridMultilevel"/>
    <w:tmpl w:val="BEECEA0C"/>
    <w:lvl w:ilvl="0" w:tplc="04150019">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3" w15:restartNumberingAfterBreak="0">
    <w:nsid w:val="43A1309C"/>
    <w:multiLevelType w:val="hybridMultilevel"/>
    <w:tmpl w:val="3932C578"/>
    <w:lvl w:ilvl="0" w:tplc="04150011">
      <w:start w:val="1"/>
      <w:numFmt w:val="decimal"/>
      <w:lvlText w:val="%1)"/>
      <w:lvlJc w:val="left"/>
      <w:pPr>
        <w:ind w:left="720" w:hanging="360"/>
      </w:p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34" w15:restartNumberingAfterBreak="0">
    <w:nsid w:val="44227CB3"/>
    <w:multiLevelType w:val="hybridMultilevel"/>
    <w:tmpl w:val="8D1A9D50"/>
    <w:lvl w:ilvl="0" w:tplc="A2F660EC">
      <w:start w:val="1"/>
      <w:numFmt w:val="decimal"/>
      <w:lvlText w:val="%1)"/>
      <w:lvlJc w:val="left"/>
      <w:pPr>
        <w:ind w:left="1066" w:hanging="360"/>
      </w:pPr>
      <w:rPr>
        <w:rFonts w:ascii="Arial" w:eastAsia="Times New Roman" w:hAnsi="Arial" w:cs="Arial" w:hint="default"/>
        <w:b w:val="0"/>
      </w:rPr>
    </w:lvl>
    <w:lvl w:ilvl="1" w:tplc="04150003" w:tentative="1">
      <w:start w:val="1"/>
      <w:numFmt w:val="bullet"/>
      <w:lvlText w:val="o"/>
      <w:lvlJc w:val="left"/>
      <w:pPr>
        <w:ind w:left="1786" w:hanging="360"/>
      </w:pPr>
      <w:rPr>
        <w:rFonts w:ascii="Courier New" w:hAnsi="Courier New" w:cs="Courier New" w:hint="default"/>
      </w:rPr>
    </w:lvl>
    <w:lvl w:ilvl="2" w:tplc="04150005" w:tentative="1">
      <w:start w:val="1"/>
      <w:numFmt w:val="bullet"/>
      <w:lvlText w:val=""/>
      <w:lvlJc w:val="left"/>
      <w:pPr>
        <w:ind w:left="2506" w:hanging="360"/>
      </w:pPr>
      <w:rPr>
        <w:rFonts w:ascii="Wingdings" w:hAnsi="Wingdings" w:hint="default"/>
      </w:rPr>
    </w:lvl>
    <w:lvl w:ilvl="3" w:tplc="04150001" w:tentative="1">
      <w:start w:val="1"/>
      <w:numFmt w:val="bullet"/>
      <w:lvlText w:val=""/>
      <w:lvlJc w:val="left"/>
      <w:pPr>
        <w:ind w:left="3226" w:hanging="360"/>
      </w:pPr>
      <w:rPr>
        <w:rFonts w:ascii="Symbol" w:hAnsi="Symbol" w:hint="default"/>
      </w:rPr>
    </w:lvl>
    <w:lvl w:ilvl="4" w:tplc="04150003" w:tentative="1">
      <w:start w:val="1"/>
      <w:numFmt w:val="bullet"/>
      <w:lvlText w:val="o"/>
      <w:lvlJc w:val="left"/>
      <w:pPr>
        <w:ind w:left="3946" w:hanging="360"/>
      </w:pPr>
      <w:rPr>
        <w:rFonts w:ascii="Courier New" w:hAnsi="Courier New" w:cs="Courier New" w:hint="default"/>
      </w:rPr>
    </w:lvl>
    <w:lvl w:ilvl="5" w:tplc="04150005" w:tentative="1">
      <w:start w:val="1"/>
      <w:numFmt w:val="bullet"/>
      <w:lvlText w:val=""/>
      <w:lvlJc w:val="left"/>
      <w:pPr>
        <w:ind w:left="4666" w:hanging="360"/>
      </w:pPr>
      <w:rPr>
        <w:rFonts w:ascii="Wingdings" w:hAnsi="Wingdings" w:hint="default"/>
      </w:rPr>
    </w:lvl>
    <w:lvl w:ilvl="6" w:tplc="04150001" w:tentative="1">
      <w:start w:val="1"/>
      <w:numFmt w:val="bullet"/>
      <w:lvlText w:val=""/>
      <w:lvlJc w:val="left"/>
      <w:pPr>
        <w:ind w:left="5386" w:hanging="360"/>
      </w:pPr>
      <w:rPr>
        <w:rFonts w:ascii="Symbol" w:hAnsi="Symbol" w:hint="default"/>
      </w:rPr>
    </w:lvl>
    <w:lvl w:ilvl="7" w:tplc="04150003" w:tentative="1">
      <w:start w:val="1"/>
      <w:numFmt w:val="bullet"/>
      <w:lvlText w:val="o"/>
      <w:lvlJc w:val="left"/>
      <w:pPr>
        <w:ind w:left="6106" w:hanging="360"/>
      </w:pPr>
      <w:rPr>
        <w:rFonts w:ascii="Courier New" w:hAnsi="Courier New" w:cs="Courier New" w:hint="default"/>
      </w:rPr>
    </w:lvl>
    <w:lvl w:ilvl="8" w:tplc="04150005" w:tentative="1">
      <w:start w:val="1"/>
      <w:numFmt w:val="bullet"/>
      <w:lvlText w:val=""/>
      <w:lvlJc w:val="left"/>
      <w:pPr>
        <w:ind w:left="6826" w:hanging="360"/>
      </w:pPr>
      <w:rPr>
        <w:rFonts w:ascii="Wingdings" w:hAnsi="Wingdings" w:hint="default"/>
      </w:rPr>
    </w:lvl>
  </w:abstractNum>
  <w:abstractNum w:abstractNumId="35" w15:restartNumberingAfterBreak="0">
    <w:nsid w:val="453B3392"/>
    <w:multiLevelType w:val="hybridMultilevel"/>
    <w:tmpl w:val="19AE7A8E"/>
    <w:lvl w:ilvl="0" w:tplc="4922FB94">
      <w:start w:val="1"/>
      <w:numFmt w:val="decimal"/>
      <w:lvlText w:val="%1)"/>
      <w:lvlJc w:val="left"/>
      <w:pPr>
        <w:ind w:left="1333" w:hanging="555"/>
      </w:pPr>
      <w:rPr>
        <w:rFonts w:hint="default"/>
      </w:rPr>
    </w:lvl>
    <w:lvl w:ilvl="1" w:tplc="04150019" w:tentative="1">
      <w:start w:val="1"/>
      <w:numFmt w:val="lowerLetter"/>
      <w:lvlText w:val="%2."/>
      <w:lvlJc w:val="left"/>
      <w:pPr>
        <w:ind w:left="1858" w:hanging="360"/>
      </w:pPr>
    </w:lvl>
    <w:lvl w:ilvl="2" w:tplc="0415001B" w:tentative="1">
      <w:start w:val="1"/>
      <w:numFmt w:val="lowerRoman"/>
      <w:lvlText w:val="%3."/>
      <w:lvlJc w:val="right"/>
      <w:pPr>
        <w:ind w:left="2578" w:hanging="180"/>
      </w:pPr>
    </w:lvl>
    <w:lvl w:ilvl="3" w:tplc="0415000F" w:tentative="1">
      <w:start w:val="1"/>
      <w:numFmt w:val="decimal"/>
      <w:lvlText w:val="%4."/>
      <w:lvlJc w:val="left"/>
      <w:pPr>
        <w:ind w:left="3298" w:hanging="360"/>
      </w:pPr>
    </w:lvl>
    <w:lvl w:ilvl="4" w:tplc="04150019" w:tentative="1">
      <w:start w:val="1"/>
      <w:numFmt w:val="lowerLetter"/>
      <w:lvlText w:val="%5."/>
      <w:lvlJc w:val="left"/>
      <w:pPr>
        <w:ind w:left="4018" w:hanging="360"/>
      </w:pPr>
    </w:lvl>
    <w:lvl w:ilvl="5" w:tplc="0415001B" w:tentative="1">
      <w:start w:val="1"/>
      <w:numFmt w:val="lowerRoman"/>
      <w:lvlText w:val="%6."/>
      <w:lvlJc w:val="right"/>
      <w:pPr>
        <w:ind w:left="4738" w:hanging="180"/>
      </w:pPr>
    </w:lvl>
    <w:lvl w:ilvl="6" w:tplc="0415000F" w:tentative="1">
      <w:start w:val="1"/>
      <w:numFmt w:val="decimal"/>
      <w:lvlText w:val="%7."/>
      <w:lvlJc w:val="left"/>
      <w:pPr>
        <w:ind w:left="5458" w:hanging="360"/>
      </w:pPr>
    </w:lvl>
    <w:lvl w:ilvl="7" w:tplc="04150019" w:tentative="1">
      <w:start w:val="1"/>
      <w:numFmt w:val="lowerLetter"/>
      <w:lvlText w:val="%8."/>
      <w:lvlJc w:val="left"/>
      <w:pPr>
        <w:ind w:left="6178" w:hanging="360"/>
      </w:pPr>
    </w:lvl>
    <w:lvl w:ilvl="8" w:tplc="0415001B" w:tentative="1">
      <w:start w:val="1"/>
      <w:numFmt w:val="lowerRoman"/>
      <w:lvlText w:val="%9."/>
      <w:lvlJc w:val="right"/>
      <w:pPr>
        <w:ind w:left="6898" w:hanging="180"/>
      </w:pPr>
    </w:lvl>
  </w:abstractNum>
  <w:abstractNum w:abstractNumId="36" w15:restartNumberingAfterBreak="0">
    <w:nsid w:val="46741565"/>
    <w:multiLevelType w:val="hybridMultilevel"/>
    <w:tmpl w:val="A7B44BAA"/>
    <w:lvl w:ilvl="0" w:tplc="0C80E16C">
      <w:start w:val="1"/>
      <w:numFmt w:val="decimal"/>
      <w:lvlText w:val="%1)"/>
      <w:lvlJc w:val="left"/>
      <w:pPr>
        <w:ind w:left="1211" w:hanging="360"/>
      </w:pPr>
      <w:rPr>
        <w:rFonts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7" w15:restartNumberingAfterBreak="0">
    <w:nsid w:val="4A00372C"/>
    <w:multiLevelType w:val="hybridMultilevel"/>
    <w:tmpl w:val="B49C671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A100FBC"/>
    <w:multiLevelType w:val="hybridMultilevel"/>
    <w:tmpl w:val="641E723E"/>
    <w:lvl w:ilvl="0" w:tplc="04150011">
      <w:start w:val="1"/>
      <w:numFmt w:val="decimal"/>
      <w:lvlText w:val="%1)"/>
      <w:lvlJc w:val="left"/>
      <w:pPr>
        <w:ind w:left="1080" w:hanging="360"/>
      </w:pPr>
      <w:rPr>
        <w:rFonts w:hint="default"/>
        <w:u w:val="no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4A14376B"/>
    <w:multiLevelType w:val="hybridMultilevel"/>
    <w:tmpl w:val="111CBF22"/>
    <w:lvl w:ilvl="0" w:tplc="486A7432">
      <w:start w:val="1"/>
      <w:numFmt w:val="decimal"/>
      <w:lvlText w:val="%1)"/>
      <w:lvlJc w:val="left"/>
      <w:pPr>
        <w:ind w:left="1498" w:hanging="360"/>
      </w:pPr>
      <w:rPr>
        <w:rFonts w:ascii="Arial" w:eastAsia="Times New Roman" w:hAnsi="Arial" w:cs="Arial" w:hint="default"/>
      </w:rPr>
    </w:lvl>
    <w:lvl w:ilvl="1" w:tplc="21426AAE">
      <w:start w:val="1"/>
      <w:numFmt w:val="decimal"/>
      <w:lvlText w:val="%2)"/>
      <w:lvlJc w:val="left"/>
      <w:pPr>
        <w:ind w:left="2218" w:hanging="360"/>
      </w:pPr>
      <w:rPr>
        <w:rFonts w:ascii="Arial" w:eastAsia="Times New Roman" w:hAnsi="Arial" w:cs="Arial" w:hint="default"/>
      </w:rPr>
    </w:lvl>
    <w:lvl w:ilvl="2" w:tplc="83BAE346">
      <w:start w:val="1"/>
      <w:numFmt w:val="lowerLetter"/>
      <w:lvlText w:val="%3."/>
      <w:lvlJc w:val="left"/>
      <w:pPr>
        <w:ind w:left="3118" w:hanging="360"/>
      </w:pPr>
      <w:rPr>
        <w:rFonts w:hint="default"/>
      </w:rPr>
    </w:lvl>
    <w:lvl w:ilvl="3" w:tplc="B622EE1E">
      <w:start w:val="1"/>
      <w:numFmt w:val="lowerLetter"/>
      <w:lvlText w:val="%4)"/>
      <w:lvlJc w:val="left"/>
      <w:pPr>
        <w:ind w:left="3658" w:hanging="360"/>
      </w:pPr>
      <w:rPr>
        <w:rFonts w:hint="default"/>
      </w:rPr>
    </w:lvl>
    <w:lvl w:ilvl="4" w:tplc="04150019" w:tentative="1">
      <w:start w:val="1"/>
      <w:numFmt w:val="lowerLetter"/>
      <w:lvlText w:val="%5."/>
      <w:lvlJc w:val="left"/>
      <w:pPr>
        <w:ind w:left="4378" w:hanging="360"/>
      </w:pPr>
    </w:lvl>
    <w:lvl w:ilvl="5" w:tplc="0415001B" w:tentative="1">
      <w:start w:val="1"/>
      <w:numFmt w:val="lowerRoman"/>
      <w:lvlText w:val="%6."/>
      <w:lvlJc w:val="right"/>
      <w:pPr>
        <w:ind w:left="5098" w:hanging="180"/>
      </w:pPr>
    </w:lvl>
    <w:lvl w:ilvl="6" w:tplc="0415000F" w:tentative="1">
      <w:start w:val="1"/>
      <w:numFmt w:val="decimal"/>
      <w:lvlText w:val="%7."/>
      <w:lvlJc w:val="left"/>
      <w:pPr>
        <w:ind w:left="5818" w:hanging="360"/>
      </w:pPr>
    </w:lvl>
    <w:lvl w:ilvl="7" w:tplc="04150019" w:tentative="1">
      <w:start w:val="1"/>
      <w:numFmt w:val="lowerLetter"/>
      <w:lvlText w:val="%8."/>
      <w:lvlJc w:val="left"/>
      <w:pPr>
        <w:ind w:left="6538" w:hanging="360"/>
      </w:pPr>
    </w:lvl>
    <w:lvl w:ilvl="8" w:tplc="0415001B" w:tentative="1">
      <w:start w:val="1"/>
      <w:numFmt w:val="lowerRoman"/>
      <w:lvlText w:val="%9."/>
      <w:lvlJc w:val="right"/>
      <w:pPr>
        <w:ind w:left="7258" w:hanging="180"/>
      </w:pPr>
    </w:lvl>
  </w:abstractNum>
  <w:abstractNum w:abstractNumId="40" w15:restartNumberingAfterBreak="0">
    <w:nsid w:val="4C9B1636"/>
    <w:multiLevelType w:val="hybridMultilevel"/>
    <w:tmpl w:val="F2460830"/>
    <w:lvl w:ilvl="0" w:tplc="F89E8BC8">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1" w15:restartNumberingAfterBreak="0">
    <w:nsid w:val="57145283"/>
    <w:multiLevelType w:val="hybridMultilevel"/>
    <w:tmpl w:val="6E947F34"/>
    <w:lvl w:ilvl="0" w:tplc="607A95B2">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AD01CAC"/>
    <w:multiLevelType w:val="hybridMultilevel"/>
    <w:tmpl w:val="1AB29B06"/>
    <w:lvl w:ilvl="0" w:tplc="1D8868EA">
      <w:start w:val="1"/>
      <w:numFmt w:val="decimal"/>
      <w:lvlText w:val="%1."/>
      <w:lvlJc w:val="left"/>
      <w:pPr>
        <w:ind w:left="862" w:hanging="360"/>
      </w:pPr>
      <w:rPr>
        <w:rFonts w:hint="default"/>
      </w:rPr>
    </w:lvl>
    <w:lvl w:ilvl="1" w:tplc="A48E640A">
      <w:start w:val="1"/>
      <w:numFmt w:val="decimal"/>
      <w:lvlText w:val="%2)"/>
      <w:lvlJc w:val="left"/>
      <w:pPr>
        <w:ind w:left="1582" w:hanging="360"/>
      </w:pPr>
      <w:rPr>
        <w:rFonts w:hint="default"/>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3" w15:restartNumberingAfterBreak="0">
    <w:nsid w:val="5CA604DB"/>
    <w:multiLevelType w:val="hybridMultilevel"/>
    <w:tmpl w:val="1BE4604E"/>
    <w:lvl w:ilvl="0" w:tplc="47B683E8">
      <w:start w:val="1"/>
      <w:numFmt w:val="decimal"/>
      <w:lvlText w:val="%1)"/>
      <w:lvlJc w:val="left"/>
      <w:pPr>
        <w:ind w:left="1353" w:hanging="360"/>
      </w:pPr>
      <w:rPr>
        <w:rFonts w:ascii="Arial" w:eastAsia="Times New Roman" w:hAnsi="Arial" w:cs="Arial" w:hint="default"/>
      </w:rPr>
    </w:lvl>
    <w:lvl w:ilvl="1" w:tplc="04150019" w:tentative="1">
      <w:start w:val="1"/>
      <w:numFmt w:val="lowerLetter"/>
      <w:lvlText w:val="%2."/>
      <w:lvlJc w:val="left"/>
      <w:pPr>
        <w:ind w:left="575" w:hanging="360"/>
      </w:pPr>
    </w:lvl>
    <w:lvl w:ilvl="2" w:tplc="0415001B" w:tentative="1">
      <w:start w:val="1"/>
      <w:numFmt w:val="lowerRoman"/>
      <w:lvlText w:val="%3."/>
      <w:lvlJc w:val="right"/>
      <w:pPr>
        <w:ind w:left="1295" w:hanging="180"/>
      </w:pPr>
    </w:lvl>
    <w:lvl w:ilvl="3" w:tplc="0415000F" w:tentative="1">
      <w:start w:val="1"/>
      <w:numFmt w:val="decimal"/>
      <w:lvlText w:val="%4."/>
      <w:lvlJc w:val="left"/>
      <w:pPr>
        <w:ind w:left="2015" w:hanging="360"/>
      </w:pPr>
    </w:lvl>
    <w:lvl w:ilvl="4" w:tplc="04150019" w:tentative="1">
      <w:start w:val="1"/>
      <w:numFmt w:val="lowerLetter"/>
      <w:lvlText w:val="%5."/>
      <w:lvlJc w:val="left"/>
      <w:pPr>
        <w:ind w:left="2735" w:hanging="360"/>
      </w:pPr>
    </w:lvl>
    <w:lvl w:ilvl="5" w:tplc="0415001B" w:tentative="1">
      <w:start w:val="1"/>
      <w:numFmt w:val="lowerRoman"/>
      <w:lvlText w:val="%6."/>
      <w:lvlJc w:val="right"/>
      <w:pPr>
        <w:ind w:left="3455" w:hanging="180"/>
      </w:pPr>
    </w:lvl>
    <w:lvl w:ilvl="6" w:tplc="0415000F" w:tentative="1">
      <w:start w:val="1"/>
      <w:numFmt w:val="decimal"/>
      <w:lvlText w:val="%7."/>
      <w:lvlJc w:val="left"/>
      <w:pPr>
        <w:ind w:left="4175" w:hanging="360"/>
      </w:pPr>
    </w:lvl>
    <w:lvl w:ilvl="7" w:tplc="04150019" w:tentative="1">
      <w:start w:val="1"/>
      <w:numFmt w:val="lowerLetter"/>
      <w:lvlText w:val="%8."/>
      <w:lvlJc w:val="left"/>
      <w:pPr>
        <w:ind w:left="4895" w:hanging="360"/>
      </w:pPr>
    </w:lvl>
    <w:lvl w:ilvl="8" w:tplc="0415001B" w:tentative="1">
      <w:start w:val="1"/>
      <w:numFmt w:val="lowerRoman"/>
      <w:lvlText w:val="%9."/>
      <w:lvlJc w:val="right"/>
      <w:pPr>
        <w:ind w:left="5615" w:hanging="180"/>
      </w:pPr>
    </w:lvl>
  </w:abstractNum>
  <w:abstractNum w:abstractNumId="44" w15:restartNumberingAfterBreak="0">
    <w:nsid w:val="5D8C0027"/>
    <w:multiLevelType w:val="hybridMultilevel"/>
    <w:tmpl w:val="240A07DA"/>
    <w:lvl w:ilvl="0" w:tplc="79B6A6C4">
      <w:start w:val="1"/>
      <w:numFmt w:val="decimal"/>
      <w:lvlText w:val="%1)"/>
      <w:lvlJc w:val="left"/>
      <w:pPr>
        <w:tabs>
          <w:tab w:val="num" w:pos="720"/>
        </w:tabs>
        <w:ind w:left="720" w:hanging="360"/>
      </w:pPr>
      <w:rPr>
        <w:rFonts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DA9775F"/>
    <w:multiLevelType w:val="hybridMultilevel"/>
    <w:tmpl w:val="697C1DD2"/>
    <w:lvl w:ilvl="0" w:tplc="58727EC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15:restartNumberingAfterBreak="0">
    <w:nsid w:val="5F2E30B3"/>
    <w:multiLevelType w:val="hybridMultilevel"/>
    <w:tmpl w:val="FE00FCB8"/>
    <w:lvl w:ilvl="0" w:tplc="486A7432">
      <w:start w:val="1"/>
      <w:numFmt w:val="decimal"/>
      <w:lvlText w:val="%1)"/>
      <w:lvlJc w:val="left"/>
      <w:pPr>
        <w:ind w:left="1498" w:hanging="360"/>
      </w:pPr>
      <w:rPr>
        <w:rFonts w:ascii="Arial" w:eastAsia="Times New Roman" w:hAnsi="Arial" w:cs="Arial" w:hint="default"/>
      </w:rPr>
    </w:lvl>
    <w:lvl w:ilvl="1" w:tplc="1B6A31C8">
      <w:start w:val="1"/>
      <w:numFmt w:val="decimal"/>
      <w:lvlText w:val="%2)"/>
      <w:lvlJc w:val="left"/>
      <w:pPr>
        <w:ind w:left="2218" w:hanging="360"/>
      </w:pPr>
      <w:rPr>
        <w:rFonts w:ascii="Calibri" w:eastAsia="Times New Roman" w:hAnsi="Calibri" w:cs="Times New Roman" w:hint="default"/>
      </w:rPr>
    </w:lvl>
    <w:lvl w:ilvl="2" w:tplc="83BAE346">
      <w:start w:val="1"/>
      <w:numFmt w:val="lowerLetter"/>
      <w:lvlText w:val="%3."/>
      <w:lvlJc w:val="left"/>
      <w:pPr>
        <w:ind w:left="3118" w:hanging="360"/>
      </w:pPr>
      <w:rPr>
        <w:rFonts w:hint="default"/>
      </w:rPr>
    </w:lvl>
    <w:lvl w:ilvl="3" w:tplc="04150019">
      <w:start w:val="1"/>
      <w:numFmt w:val="lowerLetter"/>
      <w:lvlText w:val="%4."/>
      <w:lvlJc w:val="left"/>
      <w:pPr>
        <w:ind w:left="3658" w:hanging="360"/>
      </w:pPr>
      <w:rPr>
        <w:rFonts w:hint="default"/>
      </w:rPr>
    </w:lvl>
    <w:lvl w:ilvl="4" w:tplc="04150019" w:tentative="1">
      <w:start w:val="1"/>
      <w:numFmt w:val="lowerLetter"/>
      <w:lvlText w:val="%5."/>
      <w:lvlJc w:val="left"/>
      <w:pPr>
        <w:ind w:left="4378" w:hanging="360"/>
      </w:pPr>
    </w:lvl>
    <w:lvl w:ilvl="5" w:tplc="0415001B" w:tentative="1">
      <w:start w:val="1"/>
      <w:numFmt w:val="lowerRoman"/>
      <w:lvlText w:val="%6."/>
      <w:lvlJc w:val="right"/>
      <w:pPr>
        <w:ind w:left="5098" w:hanging="180"/>
      </w:pPr>
    </w:lvl>
    <w:lvl w:ilvl="6" w:tplc="0415000F" w:tentative="1">
      <w:start w:val="1"/>
      <w:numFmt w:val="decimal"/>
      <w:lvlText w:val="%7."/>
      <w:lvlJc w:val="left"/>
      <w:pPr>
        <w:ind w:left="5818" w:hanging="360"/>
      </w:pPr>
    </w:lvl>
    <w:lvl w:ilvl="7" w:tplc="04150019" w:tentative="1">
      <w:start w:val="1"/>
      <w:numFmt w:val="lowerLetter"/>
      <w:lvlText w:val="%8."/>
      <w:lvlJc w:val="left"/>
      <w:pPr>
        <w:ind w:left="6538" w:hanging="360"/>
      </w:pPr>
    </w:lvl>
    <w:lvl w:ilvl="8" w:tplc="0415001B" w:tentative="1">
      <w:start w:val="1"/>
      <w:numFmt w:val="lowerRoman"/>
      <w:lvlText w:val="%9."/>
      <w:lvlJc w:val="right"/>
      <w:pPr>
        <w:ind w:left="7258" w:hanging="180"/>
      </w:pPr>
    </w:lvl>
  </w:abstractNum>
  <w:abstractNum w:abstractNumId="47" w15:restartNumberingAfterBreak="0">
    <w:nsid w:val="5FCE372F"/>
    <w:multiLevelType w:val="hybridMultilevel"/>
    <w:tmpl w:val="7316A9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1152E4D"/>
    <w:multiLevelType w:val="hybridMultilevel"/>
    <w:tmpl w:val="C0448E1A"/>
    <w:lvl w:ilvl="0" w:tplc="04150011">
      <w:start w:val="1"/>
      <w:numFmt w:val="decimal"/>
      <w:lvlText w:val="%1)"/>
      <w:lvlJc w:val="left"/>
      <w:pPr>
        <w:ind w:left="1440" w:hanging="360"/>
      </w:pPr>
    </w:lvl>
    <w:lvl w:ilvl="1" w:tplc="FB3CE6DA">
      <w:start w:val="8"/>
      <w:numFmt w:val="bullet"/>
      <w:lvlText w:val=""/>
      <w:lvlJc w:val="left"/>
      <w:pPr>
        <w:ind w:left="2160" w:hanging="360"/>
      </w:pPr>
      <w:rPr>
        <w:rFonts w:ascii="Symbol" w:eastAsia="Times New Roman" w:hAnsi="Symbol" w:cs="Arial"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65525594"/>
    <w:multiLevelType w:val="hybridMultilevel"/>
    <w:tmpl w:val="DFFE942C"/>
    <w:lvl w:ilvl="0" w:tplc="B6185844">
      <w:start w:val="1"/>
      <w:numFmt w:val="decimal"/>
      <w:lvlText w:val="%1."/>
      <w:lvlJc w:val="left"/>
      <w:pPr>
        <w:ind w:left="360" w:hanging="360"/>
      </w:pPr>
      <w:rPr>
        <w:rFonts w:ascii="Arial" w:hAnsi="Arial" w:cs="Arial" w:hint="default"/>
        <w:b w:val="0"/>
        <w:i w:val="0"/>
        <w:strike w:val="0"/>
        <w:dstrike w:val="0"/>
        <w:outline w:val="0"/>
        <w:shadow w:val="0"/>
        <w:emboss w:val="0"/>
        <w:imprint w:val="0"/>
        <w:color w:val="000000"/>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0" w15:restartNumberingAfterBreak="0">
    <w:nsid w:val="687655B3"/>
    <w:multiLevelType w:val="hybridMultilevel"/>
    <w:tmpl w:val="0A7A5820"/>
    <w:lvl w:ilvl="0" w:tplc="BA96C1D8">
      <w:start w:val="1"/>
      <w:numFmt w:val="lowerLetter"/>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1" w15:restartNumberingAfterBreak="0">
    <w:nsid w:val="6892718E"/>
    <w:multiLevelType w:val="hybridMultilevel"/>
    <w:tmpl w:val="C562B5CC"/>
    <w:lvl w:ilvl="0" w:tplc="D344988E">
      <w:start w:val="1"/>
      <w:numFmt w:val="decimal"/>
      <w:lvlText w:val="%1."/>
      <w:lvlJc w:val="left"/>
      <w:pPr>
        <w:ind w:left="502" w:hanging="360"/>
      </w:pPr>
      <w:rPr>
        <w:b w:val="0"/>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2" w15:restartNumberingAfterBreak="0">
    <w:nsid w:val="69F475E5"/>
    <w:multiLevelType w:val="hybridMultilevel"/>
    <w:tmpl w:val="4270180A"/>
    <w:lvl w:ilvl="0" w:tplc="1B70044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15:restartNumberingAfterBreak="0">
    <w:nsid w:val="6DEC4EED"/>
    <w:multiLevelType w:val="hybridMultilevel"/>
    <w:tmpl w:val="63785B4C"/>
    <w:lvl w:ilvl="0" w:tplc="D77A191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4" w15:restartNumberingAfterBreak="0">
    <w:nsid w:val="71367F9E"/>
    <w:multiLevelType w:val="multilevel"/>
    <w:tmpl w:val="6B4E099A"/>
    <w:lvl w:ilvl="0">
      <w:start w:val="1"/>
      <w:numFmt w:val="decimal"/>
      <w:lvlText w:val="%1."/>
      <w:lvlJc w:val="left"/>
      <w:pPr>
        <w:ind w:left="360" w:hanging="360"/>
      </w:pPr>
      <w:rPr>
        <w:rFonts w:ascii="Arial" w:eastAsia="Times New Roman" w:hAnsi="Arial" w:cs="Arial"/>
      </w:rPr>
    </w:lvl>
    <w:lvl w:ilvl="1">
      <w:start w:val="1"/>
      <w:numFmt w:val="decimal"/>
      <w:lvlText w:val="%2."/>
      <w:lvlJc w:val="left"/>
      <w:pPr>
        <w:ind w:left="720" w:hanging="360"/>
      </w:pPr>
      <w:rPr>
        <w:rFonts w:ascii="Arial" w:hAnsi="Arial" w:hint="default"/>
        <w:caps w:val="0"/>
        <w:strike w:val="0"/>
        <w:dstrike w:val="0"/>
        <w:outline w:val="0"/>
        <w:shadow w:val="0"/>
        <w:emboss w:val="0"/>
        <w:imprint w:val="0"/>
        <w:vanish w:val="0"/>
        <w:sz w:val="20"/>
        <w:szCs w:val="20"/>
        <w:vertAlign w:val="baseline"/>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71D9591C"/>
    <w:multiLevelType w:val="hybridMultilevel"/>
    <w:tmpl w:val="A9268DA0"/>
    <w:lvl w:ilvl="0" w:tplc="7F14BFEC">
      <w:start w:val="1"/>
      <w:numFmt w:val="decimal"/>
      <w:lvlText w:val="%1)"/>
      <w:lvlJc w:val="left"/>
      <w:pPr>
        <w:ind w:left="720" w:hanging="360"/>
      </w:pPr>
      <w:rPr>
        <w:rFonts w:ascii="Arial" w:hAnsi="Arial" w:cs="Times New Roman" w:hint="default"/>
        <w:b w:val="0"/>
        <w:i w:val="0"/>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723C36D2"/>
    <w:multiLevelType w:val="hybridMultilevel"/>
    <w:tmpl w:val="6C127008"/>
    <w:lvl w:ilvl="0" w:tplc="78C8FA9A">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57" w15:restartNumberingAfterBreak="0">
    <w:nsid w:val="745B23D6"/>
    <w:multiLevelType w:val="hybridMultilevel"/>
    <w:tmpl w:val="44EC71D6"/>
    <w:lvl w:ilvl="0" w:tplc="9D20808E">
      <w:start w:val="1"/>
      <w:numFmt w:val="decimal"/>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745E189E"/>
    <w:multiLevelType w:val="hybridMultilevel"/>
    <w:tmpl w:val="AF6A0026"/>
    <w:lvl w:ilvl="0" w:tplc="BD306B58">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9" w15:restartNumberingAfterBreak="0">
    <w:nsid w:val="7601463E"/>
    <w:multiLevelType w:val="hybridMultilevel"/>
    <w:tmpl w:val="77EAEE7A"/>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0" w15:restartNumberingAfterBreak="0">
    <w:nsid w:val="7A527418"/>
    <w:multiLevelType w:val="hybridMultilevel"/>
    <w:tmpl w:val="136EDB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BD564D1"/>
    <w:multiLevelType w:val="hybridMultilevel"/>
    <w:tmpl w:val="C19AAEC6"/>
    <w:lvl w:ilvl="0" w:tplc="90745E72">
      <w:start w:val="1"/>
      <w:numFmt w:val="decimal"/>
      <w:lvlText w:val="%1."/>
      <w:lvlJc w:val="left"/>
      <w:pPr>
        <w:ind w:left="360" w:hanging="360"/>
      </w:pPr>
      <w:rPr>
        <w:rFonts w:ascii="Arial" w:eastAsia="Times New Roman" w:hAnsi="Arial"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7CA402CB"/>
    <w:multiLevelType w:val="hybridMultilevel"/>
    <w:tmpl w:val="C6145F98"/>
    <w:lvl w:ilvl="0" w:tplc="04150011">
      <w:start w:val="1"/>
      <w:numFmt w:val="decimal"/>
      <w:lvlText w:val="%1)"/>
      <w:lvlJc w:val="left"/>
      <w:pPr>
        <w:ind w:left="1498" w:hanging="360"/>
      </w:pPr>
      <w:rPr>
        <w:rFonts w:hint="default"/>
      </w:rPr>
    </w:lvl>
    <w:lvl w:ilvl="1" w:tplc="04150003" w:tentative="1">
      <w:start w:val="1"/>
      <w:numFmt w:val="bullet"/>
      <w:lvlText w:val="o"/>
      <w:lvlJc w:val="left"/>
      <w:pPr>
        <w:ind w:left="2218" w:hanging="360"/>
      </w:pPr>
      <w:rPr>
        <w:rFonts w:ascii="Courier New" w:hAnsi="Courier New" w:cs="Courier New" w:hint="default"/>
      </w:rPr>
    </w:lvl>
    <w:lvl w:ilvl="2" w:tplc="04150005" w:tentative="1">
      <w:start w:val="1"/>
      <w:numFmt w:val="bullet"/>
      <w:lvlText w:val=""/>
      <w:lvlJc w:val="left"/>
      <w:pPr>
        <w:ind w:left="2938" w:hanging="360"/>
      </w:pPr>
      <w:rPr>
        <w:rFonts w:ascii="Wingdings" w:hAnsi="Wingdings" w:hint="default"/>
      </w:rPr>
    </w:lvl>
    <w:lvl w:ilvl="3" w:tplc="04150001" w:tentative="1">
      <w:start w:val="1"/>
      <w:numFmt w:val="bullet"/>
      <w:lvlText w:val=""/>
      <w:lvlJc w:val="left"/>
      <w:pPr>
        <w:ind w:left="3658" w:hanging="360"/>
      </w:pPr>
      <w:rPr>
        <w:rFonts w:ascii="Symbol" w:hAnsi="Symbol" w:hint="default"/>
      </w:rPr>
    </w:lvl>
    <w:lvl w:ilvl="4" w:tplc="04150003" w:tentative="1">
      <w:start w:val="1"/>
      <w:numFmt w:val="bullet"/>
      <w:lvlText w:val="o"/>
      <w:lvlJc w:val="left"/>
      <w:pPr>
        <w:ind w:left="4378" w:hanging="360"/>
      </w:pPr>
      <w:rPr>
        <w:rFonts w:ascii="Courier New" w:hAnsi="Courier New" w:cs="Courier New" w:hint="default"/>
      </w:rPr>
    </w:lvl>
    <w:lvl w:ilvl="5" w:tplc="04150005" w:tentative="1">
      <w:start w:val="1"/>
      <w:numFmt w:val="bullet"/>
      <w:lvlText w:val=""/>
      <w:lvlJc w:val="left"/>
      <w:pPr>
        <w:ind w:left="5098" w:hanging="360"/>
      </w:pPr>
      <w:rPr>
        <w:rFonts w:ascii="Wingdings" w:hAnsi="Wingdings" w:hint="default"/>
      </w:rPr>
    </w:lvl>
    <w:lvl w:ilvl="6" w:tplc="04150001" w:tentative="1">
      <w:start w:val="1"/>
      <w:numFmt w:val="bullet"/>
      <w:lvlText w:val=""/>
      <w:lvlJc w:val="left"/>
      <w:pPr>
        <w:ind w:left="5818" w:hanging="360"/>
      </w:pPr>
      <w:rPr>
        <w:rFonts w:ascii="Symbol" w:hAnsi="Symbol" w:hint="default"/>
      </w:rPr>
    </w:lvl>
    <w:lvl w:ilvl="7" w:tplc="04150003" w:tentative="1">
      <w:start w:val="1"/>
      <w:numFmt w:val="bullet"/>
      <w:lvlText w:val="o"/>
      <w:lvlJc w:val="left"/>
      <w:pPr>
        <w:ind w:left="6538" w:hanging="360"/>
      </w:pPr>
      <w:rPr>
        <w:rFonts w:ascii="Courier New" w:hAnsi="Courier New" w:cs="Courier New" w:hint="default"/>
      </w:rPr>
    </w:lvl>
    <w:lvl w:ilvl="8" w:tplc="04150005" w:tentative="1">
      <w:start w:val="1"/>
      <w:numFmt w:val="bullet"/>
      <w:lvlText w:val=""/>
      <w:lvlJc w:val="left"/>
      <w:pPr>
        <w:ind w:left="7258" w:hanging="360"/>
      </w:pPr>
      <w:rPr>
        <w:rFonts w:ascii="Wingdings" w:hAnsi="Wingdings" w:hint="default"/>
      </w:rPr>
    </w:lvl>
  </w:abstractNum>
  <w:abstractNum w:abstractNumId="63" w15:restartNumberingAfterBreak="0">
    <w:nsid w:val="7CE11017"/>
    <w:multiLevelType w:val="hybridMultilevel"/>
    <w:tmpl w:val="04407E9E"/>
    <w:lvl w:ilvl="0" w:tplc="09CAC594">
      <w:start w:val="1"/>
      <w:numFmt w:val="lowerLetter"/>
      <w:lvlText w:val="%1."/>
      <w:lvlJc w:val="left"/>
      <w:pPr>
        <w:ind w:left="1212" w:hanging="360"/>
      </w:pPr>
      <w:rPr>
        <w:rFonts w:ascii="Arial" w:eastAsia="Times New Roman" w:hAnsi="Arial" w:cs="Arial" w:hint="default"/>
      </w:rPr>
    </w:lvl>
    <w:lvl w:ilvl="1" w:tplc="04150019" w:tentative="1">
      <w:start w:val="1"/>
      <w:numFmt w:val="lowerLetter"/>
      <w:lvlText w:val="%2."/>
      <w:lvlJc w:val="left"/>
      <w:pPr>
        <w:ind w:left="1932" w:hanging="360"/>
      </w:pPr>
    </w:lvl>
    <w:lvl w:ilvl="2" w:tplc="0415001B" w:tentative="1">
      <w:start w:val="1"/>
      <w:numFmt w:val="lowerRoman"/>
      <w:lvlText w:val="%3."/>
      <w:lvlJc w:val="right"/>
      <w:pPr>
        <w:ind w:left="2652" w:hanging="180"/>
      </w:pPr>
    </w:lvl>
    <w:lvl w:ilvl="3" w:tplc="0415000F" w:tentative="1">
      <w:start w:val="1"/>
      <w:numFmt w:val="decimal"/>
      <w:lvlText w:val="%4."/>
      <w:lvlJc w:val="left"/>
      <w:pPr>
        <w:ind w:left="3372" w:hanging="360"/>
      </w:pPr>
    </w:lvl>
    <w:lvl w:ilvl="4" w:tplc="04150019" w:tentative="1">
      <w:start w:val="1"/>
      <w:numFmt w:val="lowerLetter"/>
      <w:lvlText w:val="%5."/>
      <w:lvlJc w:val="left"/>
      <w:pPr>
        <w:ind w:left="4092" w:hanging="360"/>
      </w:pPr>
    </w:lvl>
    <w:lvl w:ilvl="5" w:tplc="0415001B" w:tentative="1">
      <w:start w:val="1"/>
      <w:numFmt w:val="lowerRoman"/>
      <w:lvlText w:val="%6."/>
      <w:lvlJc w:val="right"/>
      <w:pPr>
        <w:ind w:left="4812" w:hanging="180"/>
      </w:pPr>
    </w:lvl>
    <w:lvl w:ilvl="6" w:tplc="0415000F" w:tentative="1">
      <w:start w:val="1"/>
      <w:numFmt w:val="decimal"/>
      <w:lvlText w:val="%7."/>
      <w:lvlJc w:val="left"/>
      <w:pPr>
        <w:ind w:left="5532" w:hanging="360"/>
      </w:pPr>
    </w:lvl>
    <w:lvl w:ilvl="7" w:tplc="04150019" w:tentative="1">
      <w:start w:val="1"/>
      <w:numFmt w:val="lowerLetter"/>
      <w:lvlText w:val="%8."/>
      <w:lvlJc w:val="left"/>
      <w:pPr>
        <w:ind w:left="6252" w:hanging="360"/>
      </w:pPr>
    </w:lvl>
    <w:lvl w:ilvl="8" w:tplc="0415001B" w:tentative="1">
      <w:start w:val="1"/>
      <w:numFmt w:val="lowerRoman"/>
      <w:lvlText w:val="%9."/>
      <w:lvlJc w:val="right"/>
      <w:pPr>
        <w:ind w:left="6972" w:hanging="180"/>
      </w:pPr>
    </w:lvl>
  </w:abstractNum>
  <w:abstractNum w:abstractNumId="64" w15:restartNumberingAfterBreak="0">
    <w:nsid w:val="7EE02871"/>
    <w:multiLevelType w:val="hybridMultilevel"/>
    <w:tmpl w:val="799A8276"/>
    <w:lvl w:ilvl="0" w:tplc="04150019">
      <w:start w:val="1"/>
      <w:numFmt w:val="lowerLetter"/>
      <w:lvlText w:val="%1."/>
      <w:lvlJc w:val="left"/>
      <w:pPr>
        <w:ind w:left="2073" w:hanging="360"/>
      </w:p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num w:numId="1">
    <w:abstractNumId w:val="8"/>
  </w:num>
  <w:num w:numId="2">
    <w:abstractNumId w:val="63"/>
  </w:num>
  <w:num w:numId="3">
    <w:abstractNumId w:val="31"/>
  </w:num>
  <w:num w:numId="4">
    <w:abstractNumId w:val="26"/>
  </w:num>
  <w:num w:numId="5">
    <w:abstractNumId w:val="24"/>
  </w:num>
  <w:num w:numId="6">
    <w:abstractNumId w:val="47"/>
  </w:num>
  <w:num w:numId="7">
    <w:abstractNumId w:val="34"/>
  </w:num>
  <w:num w:numId="8">
    <w:abstractNumId w:val="51"/>
  </w:num>
  <w:num w:numId="9">
    <w:abstractNumId w:val="57"/>
  </w:num>
  <w:num w:numId="10">
    <w:abstractNumId w:val="28"/>
  </w:num>
  <w:num w:numId="11">
    <w:abstractNumId w:val="9"/>
  </w:num>
  <w:num w:numId="12">
    <w:abstractNumId w:val="2"/>
  </w:num>
  <w:num w:numId="13">
    <w:abstractNumId w:val="41"/>
  </w:num>
  <w:num w:numId="14">
    <w:abstractNumId w:val="60"/>
  </w:num>
  <w:num w:numId="15">
    <w:abstractNumId w:val="38"/>
  </w:num>
  <w:num w:numId="16">
    <w:abstractNumId w:val="35"/>
  </w:num>
  <w:num w:numId="17">
    <w:abstractNumId w:val="33"/>
  </w:num>
  <w:num w:numId="18">
    <w:abstractNumId w:val="21"/>
  </w:num>
  <w:num w:numId="19">
    <w:abstractNumId w:val="39"/>
  </w:num>
  <w:num w:numId="20">
    <w:abstractNumId w:val="62"/>
  </w:num>
  <w:num w:numId="21">
    <w:abstractNumId w:val="42"/>
  </w:num>
  <w:num w:numId="22">
    <w:abstractNumId w:val="19"/>
  </w:num>
  <w:num w:numId="23">
    <w:abstractNumId w:val="58"/>
  </w:num>
  <w:num w:numId="24">
    <w:abstractNumId w:val="7"/>
  </w:num>
  <w:num w:numId="25">
    <w:abstractNumId w:val="53"/>
  </w:num>
  <w:num w:numId="26">
    <w:abstractNumId w:val="3"/>
  </w:num>
  <w:num w:numId="27">
    <w:abstractNumId w:val="11"/>
  </w:num>
  <w:num w:numId="28">
    <w:abstractNumId w:val="52"/>
  </w:num>
  <w:num w:numId="29">
    <w:abstractNumId w:val="0"/>
  </w:num>
  <w:num w:numId="30">
    <w:abstractNumId w:val="30"/>
  </w:num>
  <w:num w:numId="31">
    <w:abstractNumId w:val="37"/>
  </w:num>
  <w:num w:numId="32">
    <w:abstractNumId w:val="43"/>
  </w:num>
  <w:num w:numId="33">
    <w:abstractNumId w:val="5"/>
  </w:num>
  <w:num w:numId="34">
    <w:abstractNumId w:val="54"/>
  </w:num>
  <w:num w:numId="35">
    <w:abstractNumId w:val="44"/>
  </w:num>
  <w:num w:numId="36">
    <w:abstractNumId w:val="61"/>
  </w:num>
  <w:num w:numId="37">
    <w:abstractNumId w:val="59"/>
  </w:num>
  <w:num w:numId="38">
    <w:abstractNumId w:val="14"/>
  </w:num>
  <w:num w:numId="39">
    <w:abstractNumId w:val="40"/>
  </w:num>
  <w:num w:numId="40">
    <w:abstractNumId w:val="56"/>
  </w:num>
  <w:num w:numId="41">
    <w:abstractNumId w:val="25"/>
  </w:num>
  <w:num w:numId="42">
    <w:abstractNumId w:val="23"/>
  </w:num>
  <w:num w:numId="43">
    <w:abstractNumId w:val="20"/>
  </w:num>
  <w:num w:numId="44">
    <w:abstractNumId w:val="50"/>
  </w:num>
  <w:num w:numId="45">
    <w:abstractNumId w:val="4"/>
  </w:num>
  <w:num w:numId="46">
    <w:abstractNumId w:val="29"/>
  </w:num>
  <w:num w:numId="4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7"/>
  </w:num>
  <w:num w:numId="50">
    <w:abstractNumId w:val="12"/>
  </w:num>
  <w:num w:numId="51">
    <w:abstractNumId w:val="27"/>
  </w:num>
  <w:num w:numId="52">
    <w:abstractNumId w:val="1"/>
  </w:num>
  <w:num w:numId="53">
    <w:abstractNumId w:val="32"/>
  </w:num>
  <w:num w:numId="54">
    <w:abstractNumId w:val="46"/>
  </w:num>
  <w:num w:numId="55">
    <w:abstractNumId w:val="64"/>
  </w:num>
  <w:num w:numId="56">
    <w:abstractNumId w:val="48"/>
  </w:num>
  <w:num w:numId="57">
    <w:abstractNumId w:val="15"/>
  </w:num>
  <w:num w:numId="58">
    <w:abstractNumId w:val="10"/>
  </w:num>
  <w:num w:numId="59">
    <w:abstractNumId w:val="16"/>
  </w:num>
  <w:num w:numId="60">
    <w:abstractNumId w:val="13"/>
  </w:num>
  <w:num w:numId="61">
    <w:abstractNumId w:val="6"/>
  </w:num>
  <w:num w:numId="62">
    <w:abstractNumId w:val="22"/>
  </w:num>
  <w:num w:numId="63">
    <w:abstractNumId w:val="45"/>
  </w:num>
  <w:num w:numId="64">
    <w:abstractNumId w:val="36"/>
  </w:num>
  <w:num w:numId="65">
    <w:abstractNumId w:val="1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0EB"/>
    <w:rsid w:val="00003E85"/>
    <w:rsid w:val="00005230"/>
    <w:rsid w:val="00011874"/>
    <w:rsid w:val="000121BE"/>
    <w:rsid w:val="00013F36"/>
    <w:rsid w:val="00020A05"/>
    <w:rsid w:val="0002404E"/>
    <w:rsid w:val="00031426"/>
    <w:rsid w:val="000469EA"/>
    <w:rsid w:val="000508A1"/>
    <w:rsid w:val="00056631"/>
    <w:rsid w:val="00066019"/>
    <w:rsid w:val="00072AD9"/>
    <w:rsid w:val="00075921"/>
    <w:rsid w:val="00085802"/>
    <w:rsid w:val="00087657"/>
    <w:rsid w:val="00091B0E"/>
    <w:rsid w:val="000977CF"/>
    <w:rsid w:val="000A1E5E"/>
    <w:rsid w:val="000B07C7"/>
    <w:rsid w:val="000B0CAB"/>
    <w:rsid w:val="000B2C38"/>
    <w:rsid w:val="000B5C88"/>
    <w:rsid w:val="000B5EE0"/>
    <w:rsid w:val="000B71F0"/>
    <w:rsid w:val="000B7A38"/>
    <w:rsid w:val="000C1635"/>
    <w:rsid w:val="000D5371"/>
    <w:rsid w:val="000E1BD4"/>
    <w:rsid w:val="000E3144"/>
    <w:rsid w:val="000E55AE"/>
    <w:rsid w:val="000F74D4"/>
    <w:rsid w:val="000F7756"/>
    <w:rsid w:val="001005EF"/>
    <w:rsid w:val="0010424F"/>
    <w:rsid w:val="00104682"/>
    <w:rsid w:val="00104964"/>
    <w:rsid w:val="00104B16"/>
    <w:rsid w:val="00112ECA"/>
    <w:rsid w:val="00113CFE"/>
    <w:rsid w:val="00114F9D"/>
    <w:rsid w:val="001175D1"/>
    <w:rsid w:val="001222E7"/>
    <w:rsid w:val="0013744D"/>
    <w:rsid w:val="00142AB9"/>
    <w:rsid w:val="001435E1"/>
    <w:rsid w:val="001526CE"/>
    <w:rsid w:val="00153B75"/>
    <w:rsid w:val="0015678D"/>
    <w:rsid w:val="00163547"/>
    <w:rsid w:val="0016468A"/>
    <w:rsid w:val="00165A40"/>
    <w:rsid w:val="00173655"/>
    <w:rsid w:val="001760BE"/>
    <w:rsid w:val="001850AE"/>
    <w:rsid w:val="00194FBB"/>
    <w:rsid w:val="00195A51"/>
    <w:rsid w:val="0019697B"/>
    <w:rsid w:val="00196D8C"/>
    <w:rsid w:val="001A4E1B"/>
    <w:rsid w:val="001B31AC"/>
    <w:rsid w:val="001B46EF"/>
    <w:rsid w:val="001C2537"/>
    <w:rsid w:val="001C2C74"/>
    <w:rsid w:val="001C2D5F"/>
    <w:rsid w:val="001E127D"/>
    <w:rsid w:val="001E70D7"/>
    <w:rsid w:val="001F03C1"/>
    <w:rsid w:val="001F12CE"/>
    <w:rsid w:val="001F19D6"/>
    <w:rsid w:val="001F1EFD"/>
    <w:rsid w:val="001F360B"/>
    <w:rsid w:val="00202636"/>
    <w:rsid w:val="00206CD9"/>
    <w:rsid w:val="00206F3D"/>
    <w:rsid w:val="00210A19"/>
    <w:rsid w:val="00213288"/>
    <w:rsid w:val="00230A73"/>
    <w:rsid w:val="002374DD"/>
    <w:rsid w:val="0023754A"/>
    <w:rsid w:val="00240D2D"/>
    <w:rsid w:val="00242631"/>
    <w:rsid w:val="00247F8E"/>
    <w:rsid w:val="00250B79"/>
    <w:rsid w:val="00251C51"/>
    <w:rsid w:val="00252516"/>
    <w:rsid w:val="0025396C"/>
    <w:rsid w:val="00254972"/>
    <w:rsid w:val="00254FD6"/>
    <w:rsid w:val="0026086C"/>
    <w:rsid w:val="0026366D"/>
    <w:rsid w:val="00276D73"/>
    <w:rsid w:val="00282871"/>
    <w:rsid w:val="00283200"/>
    <w:rsid w:val="002839EA"/>
    <w:rsid w:val="00284D1D"/>
    <w:rsid w:val="002A15C7"/>
    <w:rsid w:val="002A4754"/>
    <w:rsid w:val="002A582C"/>
    <w:rsid w:val="002B2733"/>
    <w:rsid w:val="002B6A7C"/>
    <w:rsid w:val="002B7CD8"/>
    <w:rsid w:val="002C50D0"/>
    <w:rsid w:val="002E0E54"/>
    <w:rsid w:val="002E13AA"/>
    <w:rsid w:val="002E2272"/>
    <w:rsid w:val="002F51D6"/>
    <w:rsid w:val="002F5FEE"/>
    <w:rsid w:val="002F64EB"/>
    <w:rsid w:val="003040E1"/>
    <w:rsid w:val="00306D83"/>
    <w:rsid w:val="00311798"/>
    <w:rsid w:val="00312C6B"/>
    <w:rsid w:val="00314EB1"/>
    <w:rsid w:val="00321E70"/>
    <w:rsid w:val="003223C5"/>
    <w:rsid w:val="0032267E"/>
    <w:rsid w:val="00337D4D"/>
    <w:rsid w:val="00340F92"/>
    <w:rsid w:val="0034797B"/>
    <w:rsid w:val="00350A3F"/>
    <w:rsid w:val="00350C95"/>
    <w:rsid w:val="00350E52"/>
    <w:rsid w:val="00351F95"/>
    <w:rsid w:val="00352588"/>
    <w:rsid w:val="00353F12"/>
    <w:rsid w:val="003541A9"/>
    <w:rsid w:val="00363080"/>
    <w:rsid w:val="003740D9"/>
    <w:rsid w:val="00376B80"/>
    <w:rsid w:val="003774D9"/>
    <w:rsid w:val="00387673"/>
    <w:rsid w:val="00395EDF"/>
    <w:rsid w:val="003A1F2F"/>
    <w:rsid w:val="003A5E7A"/>
    <w:rsid w:val="003B4BA1"/>
    <w:rsid w:val="003C3616"/>
    <w:rsid w:val="003C7298"/>
    <w:rsid w:val="003D26FB"/>
    <w:rsid w:val="003E66EA"/>
    <w:rsid w:val="003E6F0C"/>
    <w:rsid w:val="003F4AD4"/>
    <w:rsid w:val="003F672D"/>
    <w:rsid w:val="00401BF9"/>
    <w:rsid w:val="004044C9"/>
    <w:rsid w:val="00413C21"/>
    <w:rsid w:val="004140E0"/>
    <w:rsid w:val="00415163"/>
    <w:rsid w:val="00433315"/>
    <w:rsid w:val="00436E61"/>
    <w:rsid w:val="00437B5F"/>
    <w:rsid w:val="00437EFA"/>
    <w:rsid w:val="00460A28"/>
    <w:rsid w:val="00460BDC"/>
    <w:rsid w:val="00461BE9"/>
    <w:rsid w:val="00463186"/>
    <w:rsid w:val="00463C05"/>
    <w:rsid w:val="00470CE0"/>
    <w:rsid w:val="004715C2"/>
    <w:rsid w:val="00474B59"/>
    <w:rsid w:val="00477965"/>
    <w:rsid w:val="00480CC6"/>
    <w:rsid w:val="00482A12"/>
    <w:rsid w:val="00487623"/>
    <w:rsid w:val="004B0A7A"/>
    <w:rsid w:val="004B5769"/>
    <w:rsid w:val="004B6FC7"/>
    <w:rsid w:val="004C4F5F"/>
    <w:rsid w:val="004C6E7F"/>
    <w:rsid w:val="004D0661"/>
    <w:rsid w:val="004D1BD7"/>
    <w:rsid w:val="004D262F"/>
    <w:rsid w:val="004D27C1"/>
    <w:rsid w:val="004D2B0A"/>
    <w:rsid w:val="004D6772"/>
    <w:rsid w:val="004E1B66"/>
    <w:rsid w:val="004E5637"/>
    <w:rsid w:val="004F28D8"/>
    <w:rsid w:val="004F5BF6"/>
    <w:rsid w:val="004F5C7F"/>
    <w:rsid w:val="0050321E"/>
    <w:rsid w:val="005066EF"/>
    <w:rsid w:val="00512DCD"/>
    <w:rsid w:val="00515077"/>
    <w:rsid w:val="00516F63"/>
    <w:rsid w:val="00521232"/>
    <w:rsid w:val="00522A72"/>
    <w:rsid w:val="00527CDE"/>
    <w:rsid w:val="00530269"/>
    <w:rsid w:val="005322D9"/>
    <w:rsid w:val="00533276"/>
    <w:rsid w:val="00537378"/>
    <w:rsid w:val="005375B9"/>
    <w:rsid w:val="00541EE1"/>
    <w:rsid w:val="00544805"/>
    <w:rsid w:val="005527A3"/>
    <w:rsid w:val="00557E9F"/>
    <w:rsid w:val="00562EF4"/>
    <w:rsid w:val="005734B6"/>
    <w:rsid w:val="00575011"/>
    <w:rsid w:val="005768DA"/>
    <w:rsid w:val="00576E6C"/>
    <w:rsid w:val="005801B5"/>
    <w:rsid w:val="00584392"/>
    <w:rsid w:val="005850CC"/>
    <w:rsid w:val="005867CD"/>
    <w:rsid w:val="00586C65"/>
    <w:rsid w:val="00590437"/>
    <w:rsid w:val="00593952"/>
    <w:rsid w:val="005A22FF"/>
    <w:rsid w:val="005A673E"/>
    <w:rsid w:val="005A69DB"/>
    <w:rsid w:val="005A7068"/>
    <w:rsid w:val="005A7F9A"/>
    <w:rsid w:val="005B17E6"/>
    <w:rsid w:val="005B4940"/>
    <w:rsid w:val="005B68F9"/>
    <w:rsid w:val="005C39B0"/>
    <w:rsid w:val="005C4320"/>
    <w:rsid w:val="005C43EE"/>
    <w:rsid w:val="005D3D37"/>
    <w:rsid w:val="005D4734"/>
    <w:rsid w:val="005D5323"/>
    <w:rsid w:val="005D5D9E"/>
    <w:rsid w:val="005E6D56"/>
    <w:rsid w:val="005E7404"/>
    <w:rsid w:val="005E7CD5"/>
    <w:rsid w:val="005F2471"/>
    <w:rsid w:val="005F33F7"/>
    <w:rsid w:val="005F6B32"/>
    <w:rsid w:val="006074CF"/>
    <w:rsid w:val="00611052"/>
    <w:rsid w:val="00611DAB"/>
    <w:rsid w:val="00613DDF"/>
    <w:rsid w:val="00614B52"/>
    <w:rsid w:val="00616CCA"/>
    <w:rsid w:val="00620900"/>
    <w:rsid w:val="006212C8"/>
    <w:rsid w:val="00621591"/>
    <w:rsid w:val="00623035"/>
    <w:rsid w:val="00623803"/>
    <w:rsid w:val="0063139E"/>
    <w:rsid w:val="00631AE0"/>
    <w:rsid w:val="0063204B"/>
    <w:rsid w:val="006321F6"/>
    <w:rsid w:val="006358A7"/>
    <w:rsid w:val="006447C5"/>
    <w:rsid w:val="006452F9"/>
    <w:rsid w:val="006520C4"/>
    <w:rsid w:val="00655CC3"/>
    <w:rsid w:val="00662702"/>
    <w:rsid w:val="00663960"/>
    <w:rsid w:val="0066678A"/>
    <w:rsid w:val="00672B91"/>
    <w:rsid w:val="00673DD8"/>
    <w:rsid w:val="00674DCD"/>
    <w:rsid w:val="00685FA8"/>
    <w:rsid w:val="00687325"/>
    <w:rsid w:val="00693EF7"/>
    <w:rsid w:val="00695444"/>
    <w:rsid w:val="006968D0"/>
    <w:rsid w:val="006A4373"/>
    <w:rsid w:val="006A5675"/>
    <w:rsid w:val="006B4002"/>
    <w:rsid w:val="006C533E"/>
    <w:rsid w:val="006D6A81"/>
    <w:rsid w:val="006E4727"/>
    <w:rsid w:val="006E585A"/>
    <w:rsid w:val="006E7430"/>
    <w:rsid w:val="006F070A"/>
    <w:rsid w:val="006F08C5"/>
    <w:rsid w:val="006F1183"/>
    <w:rsid w:val="006F3692"/>
    <w:rsid w:val="006F49F5"/>
    <w:rsid w:val="006F4E6A"/>
    <w:rsid w:val="00704B8D"/>
    <w:rsid w:val="007075F5"/>
    <w:rsid w:val="00713711"/>
    <w:rsid w:val="0071563A"/>
    <w:rsid w:val="00737338"/>
    <w:rsid w:val="00740701"/>
    <w:rsid w:val="007426DB"/>
    <w:rsid w:val="00747132"/>
    <w:rsid w:val="00752F41"/>
    <w:rsid w:val="0075438B"/>
    <w:rsid w:val="007563B5"/>
    <w:rsid w:val="00761F6D"/>
    <w:rsid w:val="00762045"/>
    <w:rsid w:val="00774CCD"/>
    <w:rsid w:val="00787544"/>
    <w:rsid w:val="0079050D"/>
    <w:rsid w:val="00796DDE"/>
    <w:rsid w:val="007A07B1"/>
    <w:rsid w:val="007A0D18"/>
    <w:rsid w:val="007A4D28"/>
    <w:rsid w:val="007A56B1"/>
    <w:rsid w:val="007B0E02"/>
    <w:rsid w:val="007B1B20"/>
    <w:rsid w:val="007B4D24"/>
    <w:rsid w:val="007C0D5E"/>
    <w:rsid w:val="007C20EB"/>
    <w:rsid w:val="007C23B7"/>
    <w:rsid w:val="007C3AFF"/>
    <w:rsid w:val="007C4B6A"/>
    <w:rsid w:val="007E13E8"/>
    <w:rsid w:val="007E4A22"/>
    <w:rsid w:val="007E5541"/>
    <w:rsid w:val="007F0D3E"/>
    <w:rsid w:val="00800B01"/>
    <w:rsid w:val="0080164B"/>
    <w:rsid w:val="00811CE5"/>
    <w:rsid w:val="00817F5A"/>
    <w:rsid w:val="00821F33"/>
    <w:rsid w:val="008322CE"/>
    <w:rsid w:val="00836126"/>
    <w:rsid w:val="00840C76"/>
    <w:rsid w:val="00841D7A"/>
    <w:rsid w:val="00842CB7"/>
    <w:rsid w:val="00844014"/>
    <w:rsid w:val="00845790"/>
    <w:rsid w:val="008541B4"/>
    <w:rsid w:val="0086158B"/>
    <w:rsid w:val="00862815"/>
    <w:rsid w:val="00864313"/>
    <w:rsid w:val="00876FDB"/>
    <w:rsid w:val="00877C8F"/>
    <w:rsid w:val="008829BA"/>
    <w:rsid w:val="00883729"/>
    <w:rsid w:val="00883DF7"/>
    <w:rsid w:val="00885D38"/>
    <w:rsid w:val="00886F4B"/>
    <w:rsid w:val="0089371D"/>
    <w:rsid w:val="00893D52"/>
    <w:rsid w:val="008B0C3B"/>
    <w:rsid w:val="008B7206"/>
    <w:rsid w:val="008C2A49"/>
    <w:rsid w:val="008E0932"/>
    <w:rsid w:val="008E1776"/>
    <w:rsid w:val="008E41C3"/>
    <w:rsid w:val="008E450D"/>
    <w:rsid w:val="008E47F6"/>
    <w:rsid w:val="008E553D"/>
    <w:rsid w:val="008F0056"/>
    <w:rsid w:val="008F22F2"/>
    <w:rsid w:val="008F46DC"/>
    <w:rsid w:val="009153B6"/>
    <w:rsid w:val="009200FE"/>
    <w:rsid w:val="0092053F"/>
    <w:rsid w:val="00923F7D"/>
    <w:rsid w:val="00926A85"/>
    <w:rsid w:val="00932B1A"/>
    <w:rsid w:val="00933CD8"/>
    <w:rsid w:val="009349EC"/>
    <w:rsid w:val="009375F8"/>
    <w:rsid w:val="0094615A"/>
    <w:rsid w:val="009475C5"/>
    <w:rsid w:val="00956A20"/>
    <w:rsid w:val="00961A5A"/>
    <w:rsid w:val="009755A4"/>
    <w:rsid w:val="00975BD1"/>
    <w:rsid w:val="00976962"/>
    <w:rsid w:val="009769FC"/>
    <w:rsid w:val="0098680F"/>
    <w:rsid w:val="00990773"/>
    <w:rsid w:val="00994AB2"/>
    <w:rsid w:val="009A3952"/>
    <w:rsid w:val="009A43D1"/>
    <w:rsid w:val="009B15D3"/>
    <w:rsid w:val="009B1EAD"/>
    <w:rsid w:val="009C1A82"/>
    <w:rsid w:val="009C360C"/>
    <w:rsid w:val="009C37D0"/>
    <w:rsid w:val="009C4676"/>
    <w:rsid w:val="009C6F44"/>
    <w:rsid w:val="009D0DCF"/>
    <w:rsid w:val="009D349E"/>
    <w:rsid w:val="009D3A65"/>
    <w:rsid w:val="009E488A"/>
    <w:rsid w:val="009E5B83"/>
    <w:rsid w:val="009E5BE7"/>
    <w:rsid w:val="009E79FA"/>
    <w:rsid w:val="009E7B1D"/>
    <w:rsid w:val="009F1264"/>
    <w:rsid w:val="009F3602"/>
    <w:rsid w:val="009F63D2"/>
    <w:rsid w:val="00A01239"/>
    <w:rsid w:val="00A05F1E"/>
    <w:rsid w:val="00A071BB"/>
    <w:rsid w:val="00A109E9"/>
    <w:rsid w:val="00A1517B"/>
    <w:rsid w:val="00A153B1"/>
    <w:rsid w:val="00A16EC4"/>
    <w:rsid w:val="00A202B2"/>
    <w:rsid w:val="00A22FE8"/>
    <w:rsid w:val="00A234BE"/>
    <w:rsid w:val="00A23660"/>
    <w:rsid w:val="00A27BAA"/>
    <w:rsid w:val="00A42715"/>
    <w:rsid w:val="00A46C67"/>
    <w:rsid w:val="00A47EE0"/>
    <w:rsid w:val="00A50F43"/>
    <w:rsid w:val="00A52D49"/>
    <w:rsid w:val="00A54A9F"/>
    <w:rsid w:val="00A55A75"/>
    <w:rsid w:val="00A61A9F"/>
    <w:rsid w:val="00A62D9A"/>
    <w:rsid w:val="00A67647"/>
    <w:rsid w:val="00A716C8"/>
    <w:rsid w:val="00A72DC1"/>
    <w:rsid w:val="00A9498C"/>
    <w:rsid w:val="00AC0AA6"/>
    <w:rsid w:val="00AC4556"/>
    <w:rsid w:val="00AD4EA7"/>
    <w:rsid w:val="00AD5768"/>
    <w:rsid w:val="00AD5F3E"/>
    <w:rsid w:val="00AE1855"/>
    <w:rsid w:val="00AE62C3"/>
    <w:rsid w:val="00AE7ADE"/>
    <w:rsid w:val="00AF16D6"/>
    <w:rsid w:val="00AF4CCA"/>
    <w:rsid w:val="00B035F6"/>
    <w:rsid w:val="00B06138"/>
    <w:rsid w:val="00B12861"/>
    <w:rsid w:val="00B13971"/>
    <w:rsid w:val="00B15ECD"/>
    <w:rsid w:val="00B169A0"/>
    <w:rsid w:val="00B20048"/>
    <w:rsid w:val="00B21A09"/>
    <w:rsid w:val="00B2299C"/>
    <w:rsid w:val="00B22A29"/>
    <w:rsid w:val="00B23D28"/>
    <w:rsid w:val="00B24D14"/>
    <w:rsid w:val="00B26D0D"/>
    <w:rsid w:val="00B31116"/>
    <w:rsid w:val="00B311F8"/>
    <w:rsid w:val="00B318C0"/>
    <w:rsid w:val="00B401F4"/>
    <w:rsid w:val="00B404C8"/>
    <w:rsid w:val="00B42627"/>
    <w:rsid w:val="00B42A07"/>
    <w:rsid w:val="00B4511E"/>
    <w:rsid w:val="00B45575"/>
    <w:rsid w:val="00B46425"/>
    <w:rsid w:val="00B46BAF"/>
    <w:rsid w:val="00B510EA"/>
    <w:rsid w:val="00B51D10"/>
    <w:rsid w:val="00B600A1"/>
    <w:rsid w:val="00B60549"/>
    <w:rsid w:val="00B61A46"/>
    <w:rsid w:val="00B7316E"/>
    <w:rsid w:val="00B85F4D"/>
    <w:rsid w:val="00B9521E"/>
    <w:rsid w:val="00BA1F73"/>
    <w:rsid w:val="00BA3637"/>
    <w:rsid w:val="00BA5192"/>
    <w:rsid w:val="00BA6CFB"/>
    <w:rsid w:val="00BB6521"/>
    <w:rsid w:val="00BC25DD"/>
    <w:rsid w:val="00BC2D79"/>
    <w:rsid w:val="00BC3075"/>
    <w:rsid w:val="00BC4EDE"/>
    <w:rsid w:val="00BD1231"/>
    <w:rsid w:val="00BD1A50"/>
    <w:rsid w:val="00BD49FD"/>
    <w:rsid w:val="00BE1ABD"/>
    <w:rsid w:val="00BE1EBD"/>
    <w:rsid w:val="00BE207C"/>
    <w:rsid w:val="00BE3607"/>
    <w:rsid w:val="00BF3F7C"/>
    <w:rsid w:val="00C00CFA"/>
    <w:rsid w:val="00C0175C"/>
    <w:rsid w:val="00C02619"/>
    <w:rsid w:val="00C06ECF"/>
    <w:rsid w:val="00C20C1A"/>
    <w:rsid w:val="00C230B6"/>
    <w:rsid w:val="00C2418F"/>
    <w:rsid w:val="00C2656F"/>
    <w:rsid w:val="00C27F7F"/>
    <w:rsid w:val="00C305AB"/>
    <w:rsid w:val="00C31698"/>
    <w:rsid w:val="00C35DEC"/>
    <w:rsid w:val="00C4594C"/>
    <w:rsid w:val="00C47DDA"/>
    <w:rsid w:val="00C521B2"/>
    <w:rsid w:val="00C537A7"/>
    <w:rsid w:val="00C5653D"/>
    <w:rsid w:val="00C64479"/>
    <w:rsid w:val="00C6526F"/>
    <w:rsid w:val="00C666B5"/>
    <w:rsid w:val="00C75CBC"/>
    <w:rsid w:val="00C7768D"/>
    <w:rsid w:val="00CA08A4"/>
    <w:rsid w:val="00CA7F8B"/>
    <w:rsid w:val="00CA7FF6"/>
    <w:rsid w:val="00CB0480"/>
    <w:rsid w:val="00CC2BF8"/>
    <w:rsid w:val="00CC3796"/>
    <w:rsid w:val="00CC387B"/>
    <w:rsid w:val="00CC4D51"/>
    <w:rsid w:val="00CC6247"/>
    <w:rsid w:val="00CC70A2"/>
    <w:rsid w:val="00CD16BE"/>
    <w:rsid w:val="00CD175E"/>
    <w:rsid w:val="00CD597A"/>
    <w:rsid w:val="00CE0269"/>
    <w:rsid w:val="00CE1539"/>
    <w:rsid w:val="00CE274A"/>
    <w:rsid w:val="00CE2D2F"/>
    <w:rsid w:val="00CE525F"/>
    <w:rsid w:val="00CF0C5F"/>
    <w:rsid w:val="00CF7819"/>
    <w:rsid w:val="00D04A3E"/>
    <w:rsid w:val="00D10DB3"/>
    <w:rsid w:val="00D11977"/>
    <w:rsid w:val="00D134B4"/>
    <w:rsid w:val="00D2010F"/>
    <w:rsid w:val="00D235CC"/>
    <w:rsid w:val="00D2554C"/>
    <w:rsid w:val="00D30829"/>
    <w:rsid w:val="00D3356E"/>
    <w:rsid w:val="00D40D54"/>
    <w:rsid w:val="00D54A55"/>
    <w:rsid w:val="00D574BE"/>
    <w:rsid w:val="00D671EF"/>
    <w:rsid w:val="00D70278"/>
    <w:rsid w:val="00D71207"/>
    <w:rsid w:val="00D7744A"/>
    <w:rsid w:val="00D87E4A"/>
    <w:rsid w:val="00D904D2"/>
    <w:rsid w:val="00D95D99"/>
    <w:rsid w:val="00DA2C63"/>
    <w:rsid w:val="00DA64DF"/>
    <w:rsid w:val="00DA7799"/>
    <w:rsid w:val="00DB1122"/>
    <w:rsid w:val="00DC10E5"/>
    <w:rsid w:val="00DC40EB"/>
    <w:rsid w:val="00DC55E3"/>
    <w:rsid w:val="00DC74CC"/>
    <w:rsid w:val="00DD0E11"/>
    <w:rsid w:val="00DD6A5D"/>
    <w:rsid w:val="00DE2E89"/>
    <w:rsid w:val="00DE7B4F"/>
    <w:rsid w:val="00DF009F"/>
    <w:rsid w:val="00DF4DB5"/>
    <w:rsid w:val="00DF58A1"/>
    <w:rsid w:val="00E10006"/>
    <w:rsid w:val="00E12AED"/>
    <w:rsid w:val="00E24C51"/>
    <w:rsid w:val="00E60CE2"/>
    <w:rsid w:val="00E61059"/>
    <w:rsid w:val="00E646DB"/>
    <w:rsid w:val="00E65842"/>
    <w:rsid w:val="00E72EB5"/>
    <w:rsid w:val="00E75EB9"/>
    <w:rsid w:val="00E77B5D"/>
    <w:rsid w:val="00E852AB"/>
    <w:rsid w:val="00E85AB8"/>
    <w:rsid w:val="00E9070F"/>
    <w:rsid w:val="00E90804"/>
    <w:rsid w:val="00E93133"/>
    <w:rsid w:val="00E9377A"/>
    <w:rsid w:val="00E9534D"/>
    <w:rsid w:val="00EA2340"/>
    <w:rsid w:val="00EA24A8"/>
    <w:rsid w:val="00EA77E1"/>
    <w:rsid w:val="00EA7E30"/>
    <w:rsid w:val="00EB578E"/>
    <w:rsid w:val="00EB6F59"/>
    <w:rsid w:val="00EC41F5"/>
    <w:rsid w:val="00EC5908"/>
    <w:rsid w:val="00EC79B0"/>
    <w:rsid w:val="00ED1394"/>
    <w:rsid w:val="00ED4682"/>
    <w:rsid w:val="00ED52F2"/>
    <w:rsid w:val="00ED791B"/>
    <w:rsid w:val="00EE221F"/>
    <w:rsid w:val="00EE6C1B"/>
    <w:rsid w:val="00EF2E29"/>
    <w:rsid w:val="00EF666A"/>
    <w:rsid w:val="00F03DC6"/>
    <w:rsid w:val="00F0676A"/>
    <w:rsid w:val="00F06779"/>
    <w:rsid w:val="00F076EE"/>
    <w:rsid w:val="00F21A11"/>
    <w:rsid w:val="00F22542"/>
    <w:rsid w:val="00F24B5B"/>
    <w:rsid w:val="00F25FBA"/>
    <w:rsid w:val="00F306AB"/>
    <w:rsid w:val="00F30C9C"/>
    <w:rsid w:val="00F36102"/>
    <w:rsid w:val="00F36D54"/>
    <w:rsid w:val="00F373AF"/>
    <w:rsid w:val="00F51357"/>
    <w:rsid w:val="00F61CC6"/>
    <w:rsid w:val="00F62236"/>
    <w:rsid w:val="00F62EAF"/>
    <w:rsid w:val="00F65588"/>
    <w:rsid w:val="00F72E31"/>
    <w:rsid w:val="00F83778"/>
    <w:rsid w:val="00F86B8C"/>
    <w:rsid w:val="00F926F6"/>
    <w:rsid w:val="00FA09C0"/>
    <w:rsid w:val="00FA157F"/>
    <w:rsid w:val="00FA4B3E"/>
    <w:rsid w:val="00FA5A8F"/>
    <w:rsid w:val="00FB10AF"/>
    <w:rsid w:val="00FB28BB"/>
    <w:rsid w:val="00FB31AF"/>
    <w:rsid w:val="00FC2208"/>
    <w:rsid w:val="00FC4847"/>
    <w:rsid w:val="00FC683B"/>
    <w:rsid w:val="00FD397E"/>
    <w:rsid w:val="00FD4EF1"/>
    <w:rsid w:val="00FD7EAF"/>
    <w:rsid w:val="00FE084A"/>
    <w:rsid w:val="00FE0E5C"/>
    <w:rsid w:val="00FE164A"/>
    <w:rsid w:val="00FE4AB6"/>
    <w:rsid w:val="00FE5717"/>
    <w:rsid w:val="00FF51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76E228"/>
  <w15:chartTrackingRefBased/>
  <w15:docId w15:val="{B5F0FCE0-F9DF-4AC2-B85A-1E91DE7E5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7768D"/>
    <w:pPr>
      <w:spacing w:after="0" w:line="240" w:lineRule="auto"/>
    </w:pPr>
    <w:rPr>
      <w:rFonts w:ascii="Times New Roman" w:eastAsia="Times New Roman" w:hAnsi="Times New Roman" w:cs="Times New Roman"/>
      <w:sz w:val="20"/>
      <w:szCs w:val="20"/>
      <w:lang w:eastAsia="pl-PL"/>
    </w:rPr>
  </w:style>
  <w:style w:type="paragraph" w:styleId="Nagwek7">
    <w:name w:val="heading 7"/>
    <w:basedOn w:val="Normalny"/>
    <w:next w:val="Normalny"/>
    <w:link w:val="Nagwek7Znak"/>
    <w:uiPriority w:val="9"/>
    <w:unhideWhenUsed/>
    <w:qFormat/>
    <w:rsid w:val="00C7768D"/>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7Znak">
    <w:name w:val="Nagłówek 7 Znak"/>
    <w:basedOn w:val="Domylnaczcionkaakapitu"/>
    <w:link w:val="Nagwek7"/>
    <w:uiPriority w:val="9"/>
    <w:rsid w:val="00C7768D"/>
    <w:rPr>
      <w:rFonts w:ascii="Calibri" w:eastAsia="Times New Roman" w:hAnsi="Calibri" w:cs="Times New Roman"/>
      <w:sz w:val="24"/>
      <w:szCs w:val="24"/>
      <w:lang w:eastAsia="pl-PL"/>
    </w:rPr>
  </w:style>
  <w:style w:type="paragraph" w:styleId="Akapitzlist">
    <w:name w:val="List Paragraph"/>
    <w:aliases w:val="sw tekst,L1,Numerowanie,normalny tekst,List Paragraph,Preambuła,Nagłowek 3,lp1,Data wydania"/>
    <w:basedOn w:val="Normalny"/>
    <w:link w:val="AkapitzlistZnak"/>
    <w:uiPriority w:val="34"/>
    <w:qFormat/>
    <w:rsid w:val="00C7768D"/>
    <w:pPr>
      <w:ind w:left="720"/>
      <w:contextualSpacing/>
    </w:pPr>
  </w:style>
  <w:style w:type="paragraph" w:styleId="Tekstpodstawowy">
    <w:name w:val="Body Text"/>
    <w:basedOn w:val="Normalny"/>
    <w:link w:val="TekstpodstawowyZnak"/>
    <w:uiPriority w:val="99"/>
    <w:unhideWhenUsed/>
    <w:rsid w:val="00C7768D"/>
    <w:pPr>
      <w:spacing w:after="120"/>
    </w:pPr>
  </w:style>
  <w:style w:type="character" w:customStyle="1" w:styleId="TekstpodstawowyZnak">
    <w:name w:val="Tekst podstawowy Znak"/>
    <w:basedOn w:val="Domylnaczcionkaakapitu"/>
    <w:link w:val="Tekstpodstawowy"/>
    <w:uiPriority w:val="99"/>
    <w:rsid w:val="00C7768D"/>
    <w:rPr>
      <w:rFonts w:ascii="Times New Roman" w:eastAsia="Times New Roman" w:hAnsi="Times New Roman" w:cs="Times New Roman"/>
      <w:sz w:val="20"/>
      <w:szCs w:val="20"/>
      <w:lang w:eastAsia="pl-PL"/>
    </w:rPr>
  </w:style>
  <w:style w:type="paragraph" w:styleId="Tytu">
    <w:name w:val="Title"/>
    <w:basedOn w:val="Normalny"/>
    <w:link w:val="TytuZnak"/>
    <w:uiPriority w:val="10"/>
    <w:qFormat/>
    <w:rsid w:val="00C7768D"/>
    <w:pPr>
      <w:jc w:val="center"/>
    </w:pPr>
    <w:rPr>
      <w:b/>
      <w:sz w:val="32"/>
    </w:rPr>
  </w:style>
  <w:style w:type="character" w:customStyle="1" w:styleId="TytuZnak">
    <w:name w:val="Tytuł Znak"/>
    <w:basedOn w:val="Domylnaczcionkaakapitu"/>
    <w:link w:val="Tytu"/>
    <w:uiPriority w:val="10"/>
    <w:rsid w:val="00C7768D"/>
    <w:rPr>
      <w:rFonts w:ascii="Times New Roman" w:eastAsia="Times New Roman" w:hAnsi="Times New Roman" w:cs="Times New Roman"/>
      <w:b/>
      <w:sz w:val="32"/>
      <w:szCs w:val="20"/>
      <w:lang w:eastAsia="pl-PL"/>
    </w:rPr>
  </w:style>
  <w:style w:type="paragraph" w:styleId="Stopka">
    <w:name w:val="footer"/>
    <w:basedOn w:val="Normalny"/>
    <w:link w:val="StopkaZnak"/>
    <w:uiPriority w:val="99"/>
    <w:unhideWhenUsed/>
    <w:rsid w:val="00C7768D"/>
    <w:pPr>
      <w:tabs>
        <w:tab w:val="center" w:pos="4536"/>
        <w:tab w:val="right" w:pos="9072"/>
      </w:tabs>
    </w:pPr>
  </w:style>
  <w:style w:type="character" w:customStyle="1" w:styleId="StopkaZnak">
    <w:name w:val="Stopka Znak"/>
    <w:basedOn w:val="Domylnaczcionkaakapitu"/>
    <w:link w:val="Stopka"/>
    <w:uiPriority w:val="99"/>
    <w:rsid w:val="00C7768D"/>
    <w:rPr>
      <w:rFonts w:ascii="Times New Roman" w:eastAsia="Times New Roman" w:hAnsi="Times New Roman" w:cs="Times New Roman"/>
      <w:sz w:val="20"/>
      <w:szCs w:val="20"/>
      <w:lang w:eastAsia="pl-PL"/>
    </w:rPr>
  </w:style>
  <w:style w:type="character" w:customStyle="1" w:styleId="AkapitzlistZnak">
    <w:name w:val="Akapit z listą Znak"/>
    <w:aliases w:val="sw tekst Znak,L1 Znak,Numerowanie Znak,normalny tekst Znak,List Paragraph Znak,Preambuła Znak,Nagłowek 3 Znak,lp1 Znak,Data wydania Znak"/>
    <w:link w:val="Akapitzlist"/>
    <w:uiPriority w:val="34"/>
    <w:qFormat/>
    <w:rsid w:val="00C7768D"/>
    <w:rPr>
      <w:rFonts w:ascii="Times New Roman" w:eastAsia="Times New Roman" w:hAnsi="Times New Roman" w:cs="Times New Roman"/>
      <w:sz w:val="20"/>
      <w:szCs w:val="20"/>
      <w:lang w:eastAsia="pl-PL"/>
    </w:rPr>
  </w:style>
  <w:style w:type="character" w:customStyle="1" w:styleId="ng-binding">
    <w:name w:val="ng-binding"/>
    <w:rsid w:val="00C7768D"/>
  </w:style>
  <w:style w:type="paragraph" w:styleId="Nagwek">
    <w:name w:val="header"/>
    <w:basedOn w:val="Normalny"/>
    <w:link w:val="NagwekZnak"/>
    <w:uiPriority w:val="99"/>
    <w:unhideWhenUsed/>
    <w:rsid w:val="009B1EAD"/>
    <w:pPr>
      <w:tabs>
        <w:tab w:val="center" w:pos="4536"/>
        <w:tab w:val="right" w:pos="9072"/>
      </w:tabs>
    </w:pPr>
  </w:style>
  <w:style w:type="character" w:customStyle="1" w:styleId="NagwekZnak">
    <w:name w:val="Nagłówek Znak"/>
    <w:basedOn w:val="Domylnaczcionkaakapitu"/>
    <w:link w:val="Nagwek"/>
    <w:uiPriority w:val="99"/>
    <w:rsid w:val="009B1EAD"/>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4C4F5F"/>
    <w:rPr>
      <w:rFonts w:ascii="Segoe UI" w:hAnsi="Segoe UI" w:cs="Segoe UI"/>
      <w:sz w:val="18"/>
      <w:szCs w:val="18"/>
    </w:rPr>
  </w:style>
  <w:style w:type="character" w:customStyle="1" w:styleId="TekstdymkaZnak">
    <w:name w:val="Tekst dymka Znak"/>
    <w:basedOn w:val="Domylnaczcionkaakapitu"/>
    <w:link w:val="Tekstdymka"/>
    <w:uiPriority w:val="99"/>
    <w:semiHidden/>
    <w:rsid w:val="004C4F5F"/>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6622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WrappedLabelInfo xmlns:xsi="http://www.w3.org/2001/XMLSchema-instance" xmlns:xsd="http://www.w3.org/2001/XMLSchema" xmlns="http://www.boldonjames.com/2016/02/Classifier/internal/wrappedLabelInfo">
  <Value>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PGVsaD5WS1FBODJ0dUh2MHdRN2t4UG1QbWlaOGg2Q1hFZEk1bD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c4rt098W7Aq2pWmW+3Ab+y7yBryQaQ6BameOmxakSJo=</DigestValue>
      </Reference>
      <Reference URI="#INFO">
        <DigestMethod Algorithm="http://www.w3.org/2001/04/xmlenc#sha256"/>
        <DigestValue>XfdDgxmRs4RfAAgWILL8sH+JjX1787QzBqhg4u6+Bdo=</DigestValue>
      </Reference>
    </SignedInfo>
    <SignatureValue>g1mKqf0XSEjJTVVGq5OV/0d2v+1L+v3gDFAcxrkdu11DsBJ9Iz+mERrK59Y2hiW5WjMI4VWtKSNHk/AaE5PUPA==</SignatureValue>
    <Object Id="INFO">
      <ArrayOfString xmlns:xsi="http://www.w3.org/2001/XMLSchema-instance" xmlns:xsd="http://www.w3.org/2001/XMLSchema" xmlns="">
        <string>VKQA82tuHv0wQ7kxPmPmiZ8h6CXEdI5l</string>
      </ArrayOfString>
    </Object>
  </Signature>
</WrappedLabelInfo>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5E3ACE-CA8C-4868-B1B7-8F7230B7AAD0}">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CC0E10BE-0829-470C-947D-9109B6C9FAB2}">
  <ds:schemaRefs>
    <ds:schemaRef ds:uri="http://www.w3.org/2001/XMLSchema"/>
    <ds:schemaRef ds:uri="http://www.boldonjames.com/2016/02/Classifier/internal/wrappedLabelInfo"/>
    <ds:schemaRef ds:uri="http://www.w3.org/2000/09/xmldsig#"/>
    <ds:schemaRef ds:uri=""/>
  </ds:schemaRefs>
</ds:datastoreItem>
</file>

<file path=customXml/itemProps3.xml><?xml version="1.0" encoding="utf-8"?>
<ds:datastoreItem xmlns:ds="http://schemas.openxmlformats.org/officeDocument/2006/customXml" ds:itemID="{F276B27B-EBB1-4C87-9070-FC3F5D0C7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13</Pages>
  <Words>5163</Words>
  <Characters>33520</Characters>
  <Application>Microsoft Office Word</Application>
  <DocSecurity>0</DocSecurity>
  <Lines>645</Lines>
  <Paragraphs>292</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38550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Kubiak Małgorzata</dc:creator>
  <cp:keywords/>
  <dc:description/>
  <cp:lastModifiedBy>Kubiak Małgorzata</cp:lastModifiedBy>
  <cp:revision>19</cp:revision>
  <cp:lastPrinted>2025-11-20T12:46:00Z</cp:lastPrinted>
  <dcterms:created xsi:type="dcterms:W3CDTF">2025-11-17T11:42:00Z</dcterms:created>
  <dcterms:modified xsi:type="dcterms:W3CDTF">2025-11-20T13:24:00Z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abb75811-79db-48d4-a28f-0ecb91ef218b</vt:lpwstr>
  </property>
  <property fmtid="{D5CDD505-2E9C-101B-9397-08002B2CF9AE}" pid="3" name="bjSaver">
    <vt:lpwstr>Zef/ocqEBwRyk+biO+Wni2+7YUAQryPe</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Kubiak Małgorzata</vt:lpwstr>
  </property>
  <property fmtid="{D5CDD505-2E9C-101B-9397-08002B2CF9AE}" pid="7" name="s5636:Creator type=organization">
    <vt:lpwstr>MILNET-Z</vt:lpwstr>
  </property>
  <property fmtid="{D5CDD505-2E9C-101B-9397-08002B2CF9AE}" pid="8" name="bjPortionMark">
    <vt:lpwstr>[JAW]</vt:lpwstr>
  </property>
  <property fmtid="{D5CDD505-2E9C-101B-9397-08002B2CF9AE}" pid="9" name="UniqueDocumentKey">
    <vt:lpwstr>7862579a-d700-41a7-8261-bb8b385d003e</vt:lpwstr>
  </property>
  <property fmtid="{D5CDD505-2E9C-101B-9397-08002B2CF9AE}" pid="10" name="bjpmDocIH">
    <vt:lpwstr>zYQ4Zgx1H4HRbx8DlUxUA4HQBx7nR7Ss</vt:lpwstr>
  </property>
  <property fmtid="{D5CDD505-2E9C-101B-9397-08002B2CF9AE}" pid="11"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2" name="bjDocumentLabelXML-0">
    <vt:lpwstr>ames.com/2008/01/sie/internal/label"&gt;&lt;element uid="d7220eed-17a6-431d-810c-83a0ddfed893" value="" /&gt;&lt;/sisl&gt;</vt:lpwstr>
  </property>
  <property fmtid="{D5CDD505-2E9C-101B-9397-08002B2CF9AE}" pid="13" name="s5636:Creator type=IP">
    <vt:lpwstr>10.80.174.209</vt:lpwstr>
  </property>
</Properties>
</file>